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8"/>
        <w:gridCol w:w="850"/>
        <w:gridCol w:w="3828"/>
        <w:gridCol w:w="3827"/>
        <w:gridCol w:w="709"/>
      </w:tblGrid>
      <w:tr w:rsidR="00727FCE">
        <w:trPr>
          <w:trHeight w:val="285"/>
        </w:trPr>
        <w:tc>
          <w:tcPr>
            <w:tcW w:w="10082" w:type="dxa"/>
            <w:gridSpan w:val="5"/>
            <w:shd w:val="clear" w:color="000000" w:fill="C0C0C0"/>
            <w:vAlign w:val="center"/>
          </w:tcPr>
          <w:p w:rsidR="00727FCE" w:rsidRDefault="005818AA">
            <w:pPr>
              <w:widowControl/>
              <w:jc w:val="center"/>
              <w:rPr>
                <w:rFonts w:ascii="微软雅黑" w:eastAsia="微软雅黑" w:hAnsi="微软雅黑" w:cs="宋体"/>
                <w:b/>
                <w:color w:val="000000" w:themeColor="text1"/>
                <w:kern w:val="0"/>
                <w:sz w:val="36"/>
                <w:szCs w:val="36"/>
              </w:rPr>
            </w:pPr>
            <w:r>
              <w:rPr>
                <w:rFonts w:ascii="微软雅黑" w:eastAsia="微软雅黑" w:hAnsi="微软雅黑" w:hint="eastAsia"/>
                <w:b/>
                <w:bCs/>
                <w:sz w:val="36"/>
                <w:szCs w:val="36"/>
              </w:rPr>
              <w:t xml:space="preserve">X2 </w:t>
            </w:r>
            <w:r>
              <w:rPr>
                <w:rFonts w:ascii="微软雅黑" w:eastAsia="微软雅黑" w:hAnsi="微软雅黑" w:hint="eastAsia"/>
                <w:b/>
                <w:bCs/>
                <w:sz w:val="36"/>
                <w:szCs w:val="36"/>
              </w:rPr>
              <w:t>精英计划</w:t>
            </w:r>
            <w:r>
              <w:rPr>
                <w:rFonts w:ascii="微软雅黑" w:eastAsia="微软雅黑" w:hAnsi="微软雅黑" w:hint="eastAsia"/>
                <w:b/>
                <w:bCs/>
                <w:sz w:val="36"/>
                <w:szCs w:val="36"/>
              </w:rPr>
              <w:t>-</w:t>
            </w:r>
            <w:r>
              <w:rPr>
                <w:rFonts w:ascii="微软雅黑" w:eastAsia="微软雅黑" w:hAnsi="微软雅黑" w:hint="eastAsia"/>
                <w:b/>
                <w:bCs/>
                <w:sz w:val="36"/>
                <w:szCs w:val="36"/>
              </w:rPr>
              <w:t>澳洲青少年户外生存成长训练营</w:t>
            </w:r>
          </w:p>
        </w:tc>
      </w:tr>
      <w:tr w:rsidR="00727FCE">
        <w:trPr>
          <w:trHeight w:val="285"/>
        </w:trPr>
        <w:tc>
          <w:tcPr>
            <w:tcW w:w="868" w:type="dxa"/>
            <w:shd w:val="clear" w:color="000000" w:fill="C0C0C0"/>
            <w:vAlign w:val="center"/>
          </w:tcPr>
          <w:p w:rsidR="00727FCE" w:rsidRDefault="005818AA">
            <w:pPr>
              <w:widowControl/>
              <w:jc w:val="center"/>
              <w:rPr>
                <w:rFonts w:ascii="微软雅黑" w:eastAsia="微软雅黑" w:hAnsi="微软雅黑" w:cs="宋体"/>
                <w:b/>
                <w:color w:val="000000" w:themeColor="text1"/>
                <w:kern w:val="0"/>
                <w:szCs w:val="21"/>
              </w:rPr>
            </w:pPr>
            <w:r>
              <w:rPr>
                <w:rFonts w:ascii="微软雅黑" w:eastAsia="微软雅黑" w:hAnsi="微软雅黑" w:cs="宋体" w:hint="eastAsia"/>
                <w:b/>
                <w:color w:val="000000" w:themeColor="text1"/>
                <w:kern w:val="0"/>
                <w:szCs w:val="21"/>
              </w:rPr>
              <w:t>日期</w:t>
            </w:r>
          </w:p>
        </w:tc>
        <w:tc>
          <w:tcPr>
            <w:tcW w:w="850" w:type="dxa"/>
            <w:shd w:val="clear" w:color="000000" w:fill="C0C0C0"/>
            <w:vAlign w:val="center"/>
          </w:tcPr>
          <w:p w:rsidR="00727FCE" w:rsidRDefault="005818AA">
            <w:pPr>
              <w:widowControl/>
              <w:jc w:val="center"/>
              <w:rPr>
                <w:rFonts w:ascii="微软雅黑" w:eastAsia="微软雅黑" w:hAnsi="微软雅黑" w:cs="宋体"/>
                <w:b/>
                <w:color w:val="000000" w:themeColor="text1"/>
                <w:kern w:val="0"/>
                <w:szCs w:val="21"/>
              </w:rPr>
            </w:pPr>
            <w:r>
              <w:rPr>
                <w:rFonts w:ascii="微软雅黑" w:eastAsia="微软雅黑" w:hAnsi="微软雅黑" w:cs="宋体" w:hint="eastAsia"/>
                <w:b/>
                <w:color w:val="000000" w:themeColor="text1"/>
                <w:kern w:val="0"/>
                <w:szCs w:val="21"/>
              </w:rPr>
              <w:t>地点</w:t>
            </w:r>
          </w:p>
        </w:tc>
        <w:tc>
          <w:tcPr>
            <w:tcW w:w="3828" w:type="dxa"/>
            <w:shd w:val="clear" w:color="000000" w:fill="C0C0C0"/>
            <w:vAlign w:val="center"/>
          </w:tcPr>
          <w:p w:rsidR="00727FCE" w:rsidRDefault="005818AA">
            <w:pPr>
              <w:widowControl/>
              <w:jc w:val="center"/>
              <w:rPr>
                <w:rFonts w:ascii="微软雅黑" w:eastAsia="微软雅黑" w:hAnsi="微软雅黑" w:cs="宋体"/>
                <w:b/>
                <w:color w:val="000000" w:themeColor="text1"/>
                <w:kern w:val="0"/>
                <w:szCs w:val="21"/>
              </w:rPr>
            </w:pPr>
            <w:r>
              <w:rPr>
                <w:rFonts w:ascii="微软雅黑" w:eastAsia="微软雅黑" w:hAnsi="微软雅黑" w:cs="宋体" w:hint="eastAsia"/>
                <w:b/>
                <w:color w:val="000000" w:themeColor="text1"/>
                <w:kern w:val="0"/>
                <w:szCs w:val="21"/>
              </w:rPr>
              <w:t>上午</w:t>
            </w:r>
          </w:p>
        </w:tc>
        <w:tc>
          <w:tcPr>
            <w:tcW w:w="3827" w:type="dxa"/>
            <w:shd w:val="clear" w:color="000000" w:fill="C0C0C0"/>
            <w:vAlign w:val="center"/>
          </w:tcPr>
          <w:p w:rsidR="00727FCE" w:rsidRDefault="005818AA">
            <w:pPr>
              <w:widowControl/>
              <w:jc w:val="center"/>
              <w:rPr>
                <w:rFonts w:ascii="微软雅黑" w:eastAsia="微软雅黑" w:hAnsi="微软雅黑" w:cs="宋体"/>
                <w:b/>
                <w:color w:val="000000" w:themeColor="text1"/>
                <w:kern w:val="0"/>
                <w:szCs w:val="21"/>
              </w:rPr>
            </w:pPr>
            <w:r>
              <w:rPr>
                <w:rFonts w:ascii="微软雅黑" w:eastAsia="微软雅黑" w:hAnsi="微软雅黑" w:cs="宋体" w:hint="eastAsia"/>
                <w:b/>
                <w:color w:val="000000" w:themeColor="text1"/>
                <w:kern w:val="0"/>
                <w:szCs w:val="21"/>
              </w:rPr>
              <w:t>下午</w:t>
            </w:r>
          </w:p>
        </w:tc>
        <w:tc>
          <w:tcPr>
            <w:tcW w:w="709" w:type="dxa"/>
            <w:shd w:val="clear" w:color="000000" w:fill="C0C0C0"/>
            <w:vAlign w:val="center"/>
          </w:tcPr>
          <w:p w:rsidR="00727FCE" w:rsidRDefault="005818AA">
            <w:pPr>
              <w:widowControl/>
              <w:rPr>
                <w:rFonts w:ascii="微软雅黑" w:eastAsia="微软雅黑" w:hAnsi="微软雅黑" w:cs="宋体"/>
                <w:b/>
                <w:color w:val="000000" w:themeColor="text1"/>
                <w:kern w:val="0"/>
                <w:szCs w:val="21"/>
              </w:rPr>
            </w:pPr>
            <w:r>
              <w:rPr>
                <w:rFonts w:ascii="微软雅黑" w:eastAsia="微软雅黑" w:hAnsi="微软雅黑" w:cs="宋体" w:hint="eastAsia"/>
                <w:b/>
                <w:color w:val="000000" w:themeColor="text1"/>
                <w:kern w:val="0"/>
                <w:szCs w:val="21"/>
              </w:rPr>
              <w:t>住宿</w:t>
            </w:r>
          </w:p>
        </w:tc>
      </w:tr>
      <w:tr w:rsidR="00727FCE">
        <w:trPr>
          <w:trHeight w:val="466"/>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w:t>
            </w:r>
          </w:p>
        </w:tc>
        <w:tc>
          <w:tcPr>
            <w:tcW w:w="850"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中国</w:t>
            </w:r>
          </w:p>
        </w:tc>
        <w:tc>
          <w:tcPr>
            <w:tcW w:w="7655" w:type="dxa"/>
            <w:gridSpan w:val="2"/>
            <w:shd w:val="clear" w:color="auto" w:fill="auto"/>
            <w:vAlign w:val="center"/>
          </w:tcPr>
          <w:p w:rsidR="00727FCE" w:rsidRDefault="005818AA">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启程</w:t>
            </w:r>
            <w:r>
              <w:rPr>
                <w:rFonts w:ascii="微软雅黑" w:eastAsia="微软雅黑" w:hAnsi="微软雅黑" w:cs="宋体" w:hint="eastAsia"/>
                <w:color w:val="000000"/>
                <w:kern w:val="0"/>
                <w:sz w:val="18"/>
                <w:szCs w:val="18"/>
              </w:rPr>
              <w:t>--</w:t>
            </w:r>
            <w:r>
              <w:rPr>
                <w:rFonts w:ascii="微软雅黑" w:eastAsia="微软雅黑" w:hAnsi="微软雅黑" w:cs="宋体" w:hint="eastAsia"/>
                <w:color w:val="000000"/>
                <w:kern w:val="0"/>
                <w:sz w:val="18"/>
                <w:szCs w:val="18"/>
              </w:rPr>
              <w:t>登上飞往澳大利亚的航班，踏上修学之旅</w:t>
            </w:r>
          </w:p>
        </w:tc>
        <w:tc>
          <w:tcPr>
            <w:tcW w:w="709"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飞机</w:t>
            </w:r>
          </w:p>
        </w:tc>
      </w:tr>
      <w:tr w:rsidR="00727FCE">
        <w:trPr>
          <w:trHeight w:val="391"/>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D2</w:t>
            </w:r>
          </w:p>
        </w:tc>
        <w:tc>
          <w:tcPr>
            <w:tcW w:w="850" w:type="dxa"/>
            <w:vMerge w:val="restart"/>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悉尼</w:t>
            </w:r>
          </w:p>
        </w:tc>
        <w:tc>
          <w:tcPr>
            <w:tcW w:w="7655" w:type="dxa"/>
            <w:gridSpan w:val="2"/>
            <w:shd w:val="clear" w:color="auto" w:fill="auto"/>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抵达澳大利亚</w:t>
            </w:r>
            <w:r>
              <w:rPr>
                <w:rFonts w:ascii="微软雅黑" w:eastAsia="微软雅黑" w:hAnsi="微软雅黑" w:cs="宋体" w:hint="eastAsia"/>
                <w:b/>
                <w:color w:val="00B050"/>
                <w:kern w:val="0"/>
                <w:sz w:val="18"/>
                <w:szCs w:val="18"/>
              </w:rPr>
              <w:t>悉尼</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送往营地，在营地工作人员带领下熟悉周边环境</w:t>
            </w:r>
          </w:p>
        </w:tc>
        <w:tc>
          <w:tcPr>
            <w:tcW w:w="709" w:type="dxa"/>
            <w:vMerge w:val="restart"/>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营地宿舍</w:t>
            </w:r>
          </w:p>
        </w:tc>
      </w:tr>
      <w:tr w:rsidR="00727FCE">
        <w:trPr>
          <w:trHeight w:val="720"/>
        </w:trPr>
        <w:tc>
          <w:tcPr>
            <w:tcW w:w="868" w:type="dxa"/>
            <w:shd w:val="clear" w:color="auto" w:fill="E5B8B7" w:themeFill="accent2" w:themeFillTint="66"/>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D3</w:t>
            </w:r>
          </w:p>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w:t>
            </w:r>
          </w:p>
          <w:p w:rsidR="00727FCE" w:rsidRDefault="005818AA">
            <w:pPr>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D7</w:t>
            </w:r>
          </w:p>
        </w:tc>
        <w:tc>
          <w:tcPr>
            <w:tcW w:w="850" w:type="dxa"/>
            <w:vMerge/>
            <w:vAlign w:val="center"/>
          </w:tcPr>
          <w:p w:rsidR="00727FCE" w:rsidRDefault="00727FCE">
            <w:pPr>
              <w:widowControl/>
              <w:jc w:val="left"/>
              <w:rPr>
                <w:rFonts w:ascii="微软雅黑" w:eastAsia="微软雅黑" w:hAnsi="微软雅黑" w:cs="宋体"/>
                <w:color w:val="000000"/>
                <w:kern w:val="0"/>
                <w:sz w:val="18"/>
                <w:szCs w:val="18"/>
              </w:rPr>
            </w:pPr>
          </w:p>
        </w:tc>
        <w:tc>
          <w:tcPr>
            <w:tcW w:w="7655" w:type="dxa"/>
            <w:gridSpan w:val="2"/>
            <w:shd w:val="clear" w:color="auto" w:fill="E5B8B7" w:themeFill="accent2" w:themeFillTint="66"/>
            <w:vAlign w:val="center"/>
          </w:tcPr>
          <w:p w:rsidR="00727FCE" w:rsidRDefault="005818AA">
            <w:pPr>
              <w:jc w:val="left"/>
              <w:rPr>
                <w:rFonts w:ascii="微软雅黑" w:eastAsia="微软雅黑" w:hAnsi="微软雅黑" w:cs="宋体"/>
                <w:b/>
                <w:kern w:val="0"/>
                <w:sz w:val="18"/>
                <w:szCs w:val="18"/>
              </w:rPr>
            </w:pPr>
            <w:r>
              <w:rPr>
                <w:rFonts w:ascii="微软雅黑" w:eastAsia="微软雅黑" w:hAnsi="微软雅黑" w:cs="宋体" w:hint="eastAsia"/>
                <w:b/>
                <w:kern w:val="0"/>
                <w:sz w:val="18"/>
                <w:szCs w:val="18"/>
              </w:rPr>
              <w:t>精英计划</w:t>
            </w:r>
            <w:r>
              <w:rPr>
                <w:rFonts w:ascii="微软雅黑" w:eastAsia="微软雅黑" w:hAnsi="微软雅黑" w:cs="宋体" w:hint="eastAsia"/>
                <w:b/>
                <w:kern w:val="0"/>
                <w:sz w:val="18"/>
                <w:szCs w:val="18"/>
              </w:rPr>
              <w:t>-</w:t>
            </w:r>
            <w:r>
              <w:rPr>
                <w:rFonts w:ascii="微软雅黑" w:eastAsia="微软雅黑" w:hAnsi="微软雅黑" w:cs="宋体" w:hint="eastAsia"/>
                <w:b/>
                <w:kern w:val="0"/>
                <w:sz w:val="18"/>
                <w:szCs w:val="18"/>
              </w:rPr>
              <w:t>澳洲青少年户外生存成长训练营</w:t>
            </w:r>
          </w:p>
          <w:p w:rsidR="00727FCE" w:rsidRDefault="005818AA">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0700-0730 </w:t>
            </w:r>
            <w:r>
              <w:rPr>
                <w:rFonts w:ascii="微软雅黑" w:eastAsia="微软雅黑" w:hAnsi="微软雅黑" w:cs="宋体" w:hint="eastAsia"/>
                <w:kern w:val="0"/>
                <w:sz w:val="18"/>
                <w:szCs w:val="18"/>
              </w:rPr>
              <w:t>起床洗漱</w:t>
            </w:r>
            <w:r>
              <w:rPr>
                <w:rFonts w:ascii="微软雅黑" w:eastAsia="微软雅黑" w:hAnsi="微软雅黑" w:cs="宋体" w:hint="eastAsia"/>
                <w:kern w:val="0"/>
                <w:sz w:val="18"/>
                <w:szCs w:val="18"/>
              </w:rPr>
              <w:t>+</w:t>
            </w:r>
            <w:r>
              <w:rPr>
                <w:rFonts w:ascii="微软雅黑" w:eastAsia="微软雅黑" w:hAnsi="微软雅黑" w:cs="宋体" w:hint="eastAsia"/>
                <w:kern w:val="0"/>
                <w:sz w:val="18"/>
                <w:szCs w:val="18"/>
              </w:rPr>
              <w:t>集合点名</w:t>
            </w:r>
          </w:p>
          <w:p w:rsidR="00727FCE" w:rsidRDefault="005818AA">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0730-0800 </w:t>
            </w:r>
            <w:r>
              <w:rPr>
                <w:rFonts w:ascii="微软雅黑" w:eastAsia="微软雅黑" w:hAnsi="微软雅黑" w:cs="宋体" w:hint="eastAsia"/>
                <w:kern w:val="0"/>
                <w:sz w:val="18"/>
                <w:szCs w:val="18"/>
              </w:rPr>
              <w:t>早餐与晨会</w:t>
            </w:r>
          </w:p>
          <w:p w:rsidR="00727FCE" w:rsidRDefault="005818AA">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0800-1145 </w:t>
            </w:r>
            <w:r>
              <w:rPr>
                <w:rFonts w:ascii="微软雅黑" w:eastAsia="微软雅黑" w:hAnsi="微软雅黑" w:cs="宋体" w:hint="eastAsia"/>
                <w:kern w:val="0"/>
                <w:sz w:val="18"/>
                <w:szCs w:val="18"/>
              </w:rPr>
              <w:t>上午丛林探险与生存技能训练</w:t>
            </w:r>
          </w:p>
          <w:p w:rsidR="00727FCE" w:rsidRDefault="005818AA">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1200-1400 </w:t>
            </w:r>
            <w:r>
              <w:rPr>
                <w:rFonts w:ascii="微软雅黑" w:eastAsia="微软雅黑" w:hAnsi="微软雅黑" w:cs="宋体" w:hint="eastAsia"/>
                <w:kern w:val="0"/>
                <w:sz w:val="18"/>
                <w:szCs w:val="18"/>
              </w:rPr>
              <w:t>午餐与午休</w:t>
            </w:r>
          </w:p>
          <w:p w:rsidR="00727FCE" w:rsidRDefault="005818AA">
            <w:pPr>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1400-1800 </w:t>
            </w:r>
            <w:r>
              <w:rPr>
                <w:rFonts w:ascii="微软雅黑" w:eastAsia="微软雅黑" w:hAnsi="微软雅黑" w:cs="宋体" w:hint="eastAsia"/>
                <w:kern w:val="0"/>
                <w:sz w:val="18"/>
                <w:szCs w:val="18"/>
              </w:rPr>
              <w:t>下午团队体育活动（可与澳洲学生一起活动）</w:t>
            </w:r>
          </w:p>
          <w:p w:rsidR="00727FCE" w:rsidRDefault="005818AA">
            <w:pPr>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1800-2000 </w:t>
            </w:r>
            <w:r>
              <w:rPr>
                <w:rFonts w:ascii="微软雅黑" w:eastAsia="微软雅黑" w:hAnsi="微软雅黑" w:cs="宋体" w:hint="eastAsia"/>
                <w:kern w:val="0"/>
                <w:sz w:val="18"/>
                <w:szCs w:val="18"/>
              </w:rPr>
              <w:t>晚餐与自由活动</w:t>
            </w:r>
          </w:p>
          <w:p w:rsidR="00727FCE" w:rsidRDefault="005818AA">
            <w:pPr>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2000-2200 </w:t>
            </w:r>
            <w:r>
              <w:rPr>
                <w:rFonts w:ascii="微软雅黑" w:eastAsia="微软雅黑" w:hAnsi="微软雅黑" w:cs="宋体" w:hint="eastAsia"/>
                <w:kern w:val="0"/>
                <w:sz w:val="18"/>
                <w:szCs w:val="18"/>
              </w:rPr>
              <w:t>晚间活动（可与澳洲学生一起活动，参加篝火晚会，电影，才艺表演等）</w:t>
            </w:r>
          </w:p>
          <w:p w:rsidR="00727FCE" w:rsidRDefault="005818AA">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2200 </w:t>
            </w:r>
            <w:r>
              <w:rPr>
                <w:rFonts w:ascii="微软雅黑" w:eastAsia="微软雅黑" w:hAnsi="微软雅黑" w:cs="宋体" w:hint="eastAsia"/>
                <w:kern w:val="0"/>
                <w:sz w:val="18"/>
                <w:szCs w:val="18"/>
              </w:rPr>
              <w:t>熄灯休息</w:t>
            </w:r>
          </w:p>
          <w:p w:rsidR="00727FCE" w:rsidRDefault="00727FCE">
            <w:pPr>
              <w:jc w:val="left"/>
              <w:rPr>
                <w:rFonts w:ascii="微软雅黑" w:eastAsia="微软雅黑" w:hAnsi="微软雅黑" w:cs="宋体"/>
                <w:kern w:val="0"/>
                <w:sz w:val="18"/>
                <w:szCs w:val="18"/>
              </w:rPr>
            </w:pPr>
          </w:p>
          <w:p w:rsidR="00727FCE" w:rsidRDefault="005818AA">
            <w:pPr>
              <w:widowControl/>
              <w:spacing w:line="280" w:lineRule="atLeast"/>
              <w:jc w:val="left"/>
              <w:rPr>
                <w:rFonts w:ascii="Arial" w:eastAsia="宋体" w:hAnsi="Arial" w:cs="Arial"/>
                <w:b/>
                <w:color w:val="404040"/>
                <w:kern w:val="0"/>
                <w:szCs w:val="21"/>
              </w:rPr>
            </w:pPr>
            <w:r>
              <w:rPr>
                <w:rFonts w:ascii="Arial" w:eastAsia="宋体" w:hAnsi="Arial" w:cs="Arial" w:hint="eastAsia"/>
                <w:b/>
                <w:color w:val="404040"/>
                <w:kern w:val="0"/>
                <w:szCs w:val="21"/>
              </w:rPr>
              <w:t>野外生存训练营课程安排</w:t>
            </w:r>
            <w:r>
              <w:rPr>
                <w:rFonts w:ascii="Arial" w:eastAsia="宋体" w:hAnsi="Arial" w:cs="Arial" w:hint="eastAsia"/>
                <w:b/>
                <w:color w:val="404040"/>
                <w:kern w:val="0"/>
                <w:szCs w:val="21"/>
              </w:rPr>
              <w:t> </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第</w:t>
            </w:r>
            <w:r>
              <w:rPr>
                <w:rFonts w:ascii="Arial" w:eastAsia="宋体" w:hAnsi="Arial" w:cs="Arial" w:hint="eastAsia"/>
                <w:color w:val="404040"/>
                <w:kern w:val="0"/>
                <w:szCs w:val="21"/>
              </w:rPr>
              <w:t>1</w:t>
            </w:r>
            <w:r>
              <w:rPr>
                <w:rFonts w:ascii="Arial" w:eastAsia="宋体" w:hAnsi="Arial" w:cs="Arial" w:hint="eastAsia"/>
                <w:color w:val="404040"/>
                <w:kern w:val="0"/>
                <w:szCs w:val="21"/>
              </w:rPr>
              <w:t>天：在室内进行户外拓展训练课程，包括野外住宿，遇险自救，生火取水等必要基础课程。</w:t>
            </w:r>
            <w:r>
              <w:rPr>
                <w:rFonts w:ascii="Arial" w:eastAsia="宋体" w:hAnsi="Arial" w:cs="Arial" w:hint="eastAsia"/>
                <w:color w:val="404040"/>
                <w:kern w:val="0"/>
                <w:szCs w:val="21"/>
              </w:rPr>
              <w:t> </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第</w:t>
            </w:r>
            <w:r>
              <w:rPr>
                <w:rFonts w:ascii="Arial" w:eastAsia="宋体" w:hAnsi="Arial" w:cs="Arial" w:hint="eastAsia"/>
                <w:color w:val="404040"/>
                <w:kern w:val="0"/>
                <w:szCs w:val="21"/>
              </w:rPr>
              <w:t>2</w:t>
            </w:r>
            <w:r>
              <w:rPr>
                <w:rFonts w:ascii="Arial" w:eastAsia="宋体" w:hAnsi="Arial" w:cs="Arial" w:hint="eastAsia"/>
                <w:color w:val="404040"/>
                <w:kern w:val="0"/>
                <w:szCs w:val="21"/>
              </w:rPr>
              <w:t>天至第</w:t>
            </w:r>
            <w:r>
              <w:rPr>
                <w:rFonts w:ascii="Arial" w:eastAsia="宋体" w:hAnsi="Arial" w:cs="Arial" w:hint="eastAsia"/>
                <w:color w:val="404040"/>
                <w:kern w:val="0"/>
                <w:szCs w:val="21"/>
              </w:rPr>
              <w:t>3</w:t>
            </w:r>
            <w:r>
              <w:rPr>
                <w:rFonts w:ascii="Arial" w:eastAsia="宋体" w:hAnsi="Arial" w:cs="Arial" w:hint="eastAsia"/>
                <w:color w:val="404040"/>
                <w:kern w:val="0"/>
                <w:szCs w:val="21"/>
              </w:rPr>
              <w:t>天：专业教练教授活动项目对应的课程，例如攀岩、皮划艇；</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第</w:t>
            </w:r>
            <w:r>
              <w:rPr>
                <w:rFonts w:ascii="Arial" w:eastAsia="宋体" w:hAnsi="Arial" w:cs="Arial" w:hint="eastAsia"/>
                <w:color w:val="404040"/>
                <w:kern w:val="0"/>
                <w:szCs w:val="21"/>
              </w:rPr>
              <w:t>4</w:t>
            </w:r>
            <w:r>
              <w:rPr>
                <w:rFonts w:ascii="Arial" w:eastAsia="宋体" w:hAnsi="Arial" w:cs="Arial" w:hint="eastAsia"/>
                <w:color w:val="404040"/>
                <w:kern w:val="0"/>
                <w:szCs w:val="21"/>
              </w:rPr>
              <w:t>天至第</w:t>
            </w:r>
            <w:r>
              <w:rPr>
                <w:rFonts w:ascii="Arial" w:eastAsia="宋体" w:hAnsi="Arial" w:cs="Arial" w:hint="eastAsia"/>
                <w:color w:val="404040"/>
                <w:kern w:val="0"/>
                <w:szCs w:val="21"/>
              </w:rPr>
              <w:t>5</w:t>
            </w:r>
            <w:r>
              <w:rPr>
                <w:rFonts w:ascii="Arial" w:eastAsia="宋体" w:hAnsi="Arial" w:cs="Arial" w:hint="eastAsia"/>
                <w:color w:val="404040"/>
                <w:kern w:val="0"/>
                <w:szCs w:val="21"/>
              </w:rPr>
              <w:t>天：根据参与项目的不同，分为不同的团队，由专业教练陪同保障安全，到户外进行各类野外生存活动；</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其中第</w:t>
            </w:r>
            <w:r>
              <w:rPr>
                <w:rFonts w:ascii="Arial" w:eastAsia="宋体" w:hAnsi="Arial" w:cs="Arial" w:hint="eastAsia"/>
                <w:color w:val="404040"/>
                <w:kern w:val="0"/>
                <w:szCs w:val="21"/>
              </w:rPr>
              <w:t>1</w:t>
            </w:r>
            <w:r>
              <w:rPr>
                <w:rFonts w:ascii="Arial" w:eastAsia="宋体" w:hAnsi="Arial" w:cs="Arial" w:hint="eastAsia"/>
                <w:color w:val="404040"/>
                <w:kern w:val="0"/>
                <w:szCs w:val="21"/>
              </w:rPr>
              <w:t>天及第</w:t>
            </w:r>
            <w:r>
              <w:rPr>
                <w:rFonts w:ascii="Arial" w:eastAsia="宋体" w:hAnsi="Arial" w:cs="Arial" w:hint="eastAsia"/>
                <w:color w:val="404040"/>
                <w:kern w:val="0"/>
                <w:szCs w:val="21"/>
              </w:rPr>
              <w:t>5</w:t>
            </w:r>
            <w:r>
              <w:rPr>
                <w:rFonts w:ascii="Arial" w:eastAsia="宋体" w:hAnsi="Arial" w:cs="Arial" w:hint="eastAsia"/>
                <w:color w:val="404040"/>
                <w:kern w:val="0"/>
                <w:szCs w:val="21"/>
              </w:rPr>
              <w:t>天举行篝火晚会，加强团队成员之间的关系。</w:t>
            </w:r>
            <w:r>
              <w:rPr>
                <w:rFonts w:ascii="Arial" w:eastAsia="宋体" w:hAnsi="Arial" w:cs="Arial" w:hint="eastAsia"/>
                <w:color w:val="404040"/>
                <w:kern w:val="0"/>
                <w:szCs w:val="21"/>
              </w:rPr>
              <w:t> </w:t>
            </w:r>
          </w:p>
          <w:p w:rsidR="00727FCE" w:rsidRDefault="00727FCE">
            <w:pPr>
              <w:widowControl/>
              <w:spacing w:line="280" w:lineRule="atLeast"/>
              <w:jc w:val="left"/>
              <w:rPr>
                <w:rFonts w:ascii="Arial" w:eastAsia="宋体" w:hAnsi="Arial" w:cs="Arial"/>
                <w:color w:val="404040"/>
                <w:kern w:val="0"/>
                <w:szCs w:val="21"/>
              </w:rPr>
            </w:pP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b/>
                <w:color w:val="404040"/>
                <w:kern w:val="0"/>
                <w:szCs w:val="21"/>
              </w:rPr>
              <w:t>活动项目参考</w:t>
            </w:r>
            <w:r>
              <w:rPr>
                <w:rFonts w:ascii="Arial" w:eastAsia="宋体" w:hAnsi="Arial" w:cs="Arial" w:hint="eastAsia"/>
                <w:color w:val="404040"/>
                <w:kern w:val="0"/>
                <w:szCs w:val="21"/>
              </w:rPr>
              <w:t>（</w:t>
            </w:r>
            <w:r>
              <w:rPr>
                <w:rFonts w:ascii="Arial" w:eastAsia="宋体" w:hAnsi="Arial" w:cs="Arial" w:hint="eastAsia"/>
                <w:b/>
                <w:color w:val="FF0000"/>
                <w:kern w:val="0"/>
                <w:szCs w:val="21"/>
              </w:rPr>
              <w:t>均专业教练陪同，确保安全</w:t>
            </w:r>
            <w:r>
              <w:rPr>
                <w:rFonts w:ascii="Arial" w:eastAsia="宋体" w:hAnsi="Arial" w:cs="Arial" w:hint="eastAsia"/>
                <w:color w:val="404040"/>
                <w:kern w:val="0"/>
                <w:szCs w:val="21"/>
              </w:rPr>
              <w:t>）：</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1</w:t>
            </w:r>
            <w:r>
              <w:rPr>
                <w:rFonts w:ascii="Arial" w:eastAsia="宋体" w:hAnsi="Arial" w:cs="Arial" w:hint="eastAsia"/>
                <w:color w:val="404040"/>
                <w:kern w:val="0"/>
                <w:szCs w:val="21"/>
              </w:rPr>
              <w:t>、场地项目：盲人方阵，独木桥，绝壁求生，背摔</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2</w:t>
            </w:r>
            <w:r>
              <w:rPr>
                <w:rFonts w:ascii="Arial" w:eastAsia="宋体" w:hAnsi="Arial" w:cs="Arial" w:hint="eastAsia"/>
                <w:color w:val="404040"/>
                <w:kern w:val="0"/>
                <w:szCs w:val="21"/>
              </w:rPr>
              <w:t>、野外项目：登山，攀岩，穿越丛林，野外餐食、搭索过涧，篝火晚会；</w:t>
            </w:r>
            <w:r>
              <w:rPr>
                <w:rFonts w:ascii="Arial" w:eastAsia="宋体" w:hAnsi="Arial" w:cs="Arial" w:hint="eastAsia"/>
                <w:color w:val="404040"/>
                <w:kern w:val="0"/>
                <w:szCs w:val="21"/>
              </w:rPr>
              <w:t> </w:t>
            </w:r>
          </w:p>
          <w:p w:rsidR="00727FCE" w:rsidRDefault="005818AA">
            <w:pPr>
              <w:widowControl/>
              <w:spacing w:line="280" w:lineRule="atLeast"/>
              <w:jc w:val="left"/>
              <w:rPr>
                <w:rFonts w:ascii="Arial" w:eastAsia="宋体" w:hAnsi="Arial" w:cs="Arial"/>
                <w:color w:val="404040"/>
                <w:kern w:val="0"/>
                <w:szCs w:val="21"/>
              </w:rPr>
            </w:pPr>
            <w:r>
              <w:rPr>
                <w:rFonts w:ascii="Arial" w:eastAsia="宋体" w:hAnsi="Arial" w:cs="Arial" w:hint="eastAsia"/>
                <w:color w:val="404040"/>
                <w:kern w:val="0"/>
                <w:szCs w:val="21"/>
              </w:rPr>
              <w:t>3</w:t>
            </w:r>
            <w:r>
              <w:rPr>
                <w:rFonts w:ascii="Arial" w:eastAsia="宋体" w:hAnsi="Arial" w:cs="Arial" w:hint="eastAsia"/>
                <w:color w:val="404040"/>
                <w:kern w:val="0"/>
                <w:szCs w:val="21"/>
              </w:rPr>
              <w:t>、水上项目：泅渡，划艇；</w:t>
            </w:r>
            <w:r>
              <w:rPr>
                <w:rFonts w:ascii="Arial" w:eastAsia="宋体" w:hAnsi="Arial" w:cs="Arial" w:hint="eastAsia"/>
                <w:color w:val="404040"/>
                <w:kern w:val="0"/>
                <w:szCs w:val="21"/>
              </w:rPr>
              <w:t> </w:t>
            </w:r>
          </w:p>
          <w:p w:rsidR="00727FCE" w:rsidRDefault="00727FCE">
            <w:pPr>
              <w:widowControl/>
              <w:spacing w:line="280" w:lineRule="atLeast"/>
              <w:jc w:val="left"/>
              <w:rPr>
                <w:rFonts w:ascii="Arial" w:eastAsia="宋体" w:hAnsi="Arial" w:cs="Arial"/>
                <w:color w:val="404040"/>
                <w:kern w:val="0"/>
                <w:szCs w:val="21"/>
              </w:rPr>
            </w:pPr>
          </w:p>
        </w:tc>
        <w:tc>
          <w:tcPr>
            <w:tcW w:w="709" w:type="dxa"/>
            <w:vMerge/>
            <w:vAlign w:val="center"/>
          </w:tcPr>
          <w:p w:rsidR="00727FCE" w:rsidRDefault="00727FCE">
            <w:pPr>
              <w:widowControl/>
              <w:jc w:val="left"/>
              <w:rPr>
                <w:rFonts w:ascii="微软雅黑" w:eastAsia="微软雅黑" w:hAnsi="微软雅黑" w:cs="宋体"/>
                <w:color w:val="000000"/>
                <w:kern w:val="0"/>
                <w:sz w:val="18"/>
                <w:szCs w:val="18"/>
              </w:rPr>
            </w:pPr>
          </w:p>
        </w:tc>
      </w:tr>
      <w:tr w:rsidR="00727FCE">
        <w:trPr>
          <w:trHeight w:val="1710"/>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D8</w:t>
            </w:r>
          </w:p>
        </w:tc>
        <w:tc>
          <w:tcPr>
            <w:tcW w:w="850" w:type="dxa"/>
            <w:vMerge/>
            <w:vAlign w:val="center"/>
          </w:tcPr>
          <w:p w:rsidR="00727FCE" w:rsidRDefault="00727FCE">
            <w:pPr>
              <w:widowControl/>
              <w:jc w:val="left"/>
              <w:rPr>
                <w:rFonts w:ascii="微软雅黑" w:eastAsia="微软雅黑" w:hAnsi="微软雅黑" w:cs="宋体"/>
                <w:color w:val="000000"/>
                <w:kern w:val="0"/>
                <w:sz w:val="18"/>
                <w:szCs w:val="18"/>
              </w:rPr>
            </w:pPr>
          </w:p>
        </w:tc>
        <w:tc>
          <w:tcPr>
            <w:tcW w:w="7655" w:type="dxa"/>
            <w:gridSpan w:val="2"/>
            <w:shd w:val="clear" w:color="auto" w:fill="auto"/>
            <w:vAlign w:val="center"/>
          </w:tcPr>
          <w:p w:rsidR="00727FCE" w:rsidRDefault="005818AA">
            <w:pPr>
              <w:widowControl/>
              <w:jc w:val="left"/>
              <w:rPr>
                <w:rFonts w:ascii="微软雅黑" w:eastAsia="微软雅黑" w:hAnsi="微软雅黑" w:cs="宋体"/>
                <w:b/>
                <w:bCs/>
                <w:kern w:val="0"/>
                <w:sz w:val="18"/>
                <w:szCs w:val="18"/>
              </w:rPr>
            </w:pPr>
            <w:r>
              <w:rPr>
                <w:rFonts w:ascii="微软雅黑" w:eastAsia="微软雅黑" w:hAnsi="微软雅黑" w:cs="宋体" w:hint="eastAsia"/>
                <w:kern w:val="0"/>
                <w:sz w:val="18"/>
                <w:szCs w:val="18"/>
              </w:rPr>
              <w:t>参观已经有</w:t>
            </w:r>
            <w:r>
              <w:rPr>
                <w:rFonts w:ascii="微软雅黑" w:eastAsia="微软雅黑" w:hAnsi="微软雅黑" w:cs="宋体" w:hint="eastAsia"/>
                <w:kern w:val="0"/>
                <w:sz w:val="18"/>
                <w:szCs w:val="18"/>
              </w:rPr>
              <w:t>200</w:t>
            </w:r>
            <w:r>
              <w:rPr>
                <w:rFonts w:ascii="微软雅黑" w:eastAsia="微软雅黑" w:hAnsi="微软雅黑" w:cs="宋体" w:hint="eastAsia"/>
                <w:kern w:val="0"/>
                <w:sz w:val="18"/>
                <w:szCs w:val="18"/>
              </w:rPr>
              <w:t>多年历史的</w:t>
            </w:r>
            <w:r>
              <w:rPr>
                <w:rFonts w:ascii="微软雅黑" w:eastAsia="微软雅黑" w:hAnsi="微软雅黑" w:cs="宋体" w:hint="eastAsia"/>
                <w:b/>
                <w:bCs/>
                <w:color w:val="E36C0A" w:themeColor="accent6" w:themeShade="BF"/>
                <w:kern w:val="0"/>
                <w:sz w:val="18"/>
                <w:szCs w:val="18"/>
              </w:rPr>
              <w:t>海德公园</w:t>
            </w:r>
            <w:r>
              <w:rPr>
                <w:rFonts w:ascii="微软雅黑" w:eastAsia="微软雅黑" w:hAnsi="微软雅黑" w:cs="宋体" w:hint="eastAsia"/>
                <w:kern w:val="0"/>
                <w:sz w:val="18"/>
                <w:szCs w:val="18"/>
              </w:rPr>
              <w:t xml:space="preserve"> -- </w:t>
            </w:r>
            <w:r>
              <w:rPr>
                <w:rFonts w:ascii="微软雅黑" w:eastAsia="微软雅黑" w:hAnsi="微软雅黑" w:cs="宋体" w:hint="eastAsia"/>
                <w:kern w:val="0"/>
                <w:sz w:val="18"/>
                <w:szCs w:val="18"/>
              </w:rPr>
              <w:t>澳大利亚最古老、规模最大的圣玛丽大教堂</w:t>
            </w:r>
            <w:r>
              <w:rPr>
                <w:rFonts w:ascii="微软雅黑" w:eastAsia="微软雅黑" w:hAnsi="微软雅黑" w:cs="宋体" w:hint="eastAsia"/>
                <w:kern w:val="0"/>
                <w:sz w:val="18"/>
                <w:szCs w:val="18"/>
              </w:rPr>
              <w:t xml:space="preserve"> --</w:t>
            </w:r>
            <w:r>
              <w:rPr>
                <w:rFonts w:ascii="微软雅黑" w:eastAsia="微软雅黑" w:hAnsi="微软雅黑" w:cs="宋体" w:hint="eastAsia"/>
                <w:b/>
                <w:bCs/>
                <w:color w:val="E36C0A" w:themeColor="accent6" w:themeShade="BF"/>
                <w:kern w:val="0"/>
                <w:sz w:val="18"/>
                <w:szCs w:val="18"/>
              </w:rPr>
              <w:t>皇家堡坦尼植物园</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澳大利亚最具代表性建筑—，有</w:t>
            </w:r>
            <w:r>
              <w:rPr>
                <w:rFonts w:ascii="微软雅黑" w:eastAsia="微软雅黑" w:hAnsi="微软雅黑" w:cs="宋体" w:hint="eastAsia"/>
                <w:kern w:val="0"/>
                <w:sz w:val="18"/>
                <w:szCs w:val="18"/>
              </w:rPr>
              <w:t>100</w:t>
            </w:r>
            <w:r>
              <w:rPr>
                <w:rFonts w:ascii="微软雅黑" w:eastAsia="微软雅黑" w:hAnsi="微软雅黑" w:cs="宋体" w:hint="eastAsia"/>
                <w:kern w:val="0"/>
                <w:sz w:val="18"/>
                <w:szCs w:val="18"/>
              </w:rPr>
              <w:t>万多片的瑞士瓷砖筑成的</w:t>
            </w:r>
            <w:r>
              <w:rPr>
                <w:rFonts w:ascii="微软雅黑" w:eastAsia="微软雅黑" w:hAnsi="微软雅黑" w:cs="宋体" w:hint="eastAsia"/>
                <w:b/>
                <w:bCs/>
                <w:color w:val="E36C0A" w:themeColor="accent6" w:themeShade="BF"/>
                <w:kern w:val="0"/>
                <w:sz w:val="18"/>
                <w:szCs w:val="18"/>
              </w:rPr>
              <w:t>悉尼歌剧院</w:t>
            </w:r>
            <w:r>
              <w:rPr>
                <w:rFonts w:ascii="微软雅黑" w:eastAsia="微软雅黑" w:hAnsi="微软雅黑" w:cs="宋体" w:hint="eastAsia"/>
                <w:b/>
                <w:bCs/>
                <w:kern w:val="0"/>
                <w:sz w:val="18"/>
                <w:szCs w:val="18"/>
              </w:rPr>
              <w:t>（外观）</w:t>
            </w:r>
            <w:r>
              <w:rPr>
                <w:rFonts w:ascii="微软雅黑" w:eastAsia="微软雅黑" w:hAnsi="微软雅黑" w:cs="宋体" w:hint="eastAsia"/>
                <w:b/>
                <w:bCs/>
                <w:kern w:val="0"/>
                <w:sz w:val="18"/>
                <w:szCs w:val="18"/>
              </w:rPr>
              <w:t xml:space="preserve">-- </w:t>
            </w:r>
            <w:r>
              <w:rPr>
                <w:rFonts w:ascii="微软雅黑" w:eastAsia="微软雅黑" w:hAnsi="微软雅黑" w:cs="宋体" w:hint="eastAsia"/>
                <w:b/>
                <w:bCs/>
                <w:color w:val="E36C0A" w:themeColor="accent6" w:themeShade="BF"/>
                <w:kern w:val="0"/>
                <w:sz w:val="18"/>
                <w:szCs w:val="18"/>
              </w:rPr>
              <w:t>悉尼岩石区</w:t>
            </w:r>
            <w:r>
              <w:rPr>
                <w:rFonts w:ascii="微软雅黑" w:eastAsia="微软雅黑" w:hAnsi="微软雅黑" w:cs="宋体" w:hint="eastAsia"/>
                <w:kern w:val="0"/>
                <w:sz w:val="18"/>
                <w:szCs w:val="18"/>
              </w:rPr>
              <w:t>（这儿是悉尼最早开发的地区，有着许多代表悉尼开拓史的老屋老街）</w:t>
            </w:r>
            <w:r>
              <w:rPr>
                <w:rFonts w:ascii="微软雅黑" w:eastAsia="微软雅黑" w:hAnsi="微软雅黑" w:cs="宋体" w:hint="eastAsia"/>
                <w:b/>
                <w:bCs/>
                <w:kern w:val="0"/>
                <w:sz w:val="18"/>
                <w:szCs w:val="18"/>
              </w:rPr>
              <w:t xml:space="preserve"> -- </w:t>
            </w:r>
            <w:r>
              <w:rPr>
                <w:rFonts w:ascii="微软雅黑" w:eastAsia="微软雅黑" w:hAnsi="微软雅黑" w:cs="宋体" w:hint="eastAsia"/>
                <w:b/>
                <w:bCs/>
                <w:color w:val="E36C0A" w:themeColor="accent6" w:themeShade="BF"/>
                <w:kern w:val="0"/>
                <w:sz w:val="18"/>
                <w:szCs w:val="18"/>
              </w:rPr>
              <w:t>悉尼港湾大桥，</w:t>
            </w:r>
            <w:r>
              <w:rPr>
                <w:rFonts w:ascii="微软雅黑" w:eastAsia="微软雅黑" w:hAnsi="微软雅黑" w:cs="宋体" w:hint="eastAsia"/>
                <w:kern w:val="0"/>
                <w:sz w:val="18"/>
                <w:szCs w:val="18"/>
              </w:rPr>
              <w:t>号称世界第一单孔拱桥的宏伟大桥，是悉尼的代表建筑。参观</w:t>
            </w:r>
            <w:r>
              <w:rPr>
                <w:rFonts w:ascii="微软雅黑" w:eastAsia="微软雅黑" w:hAnsi="微软雅黑" w:cs="宋体" w:hint="eastAsia"/>
                <w:b/>
                <w:bCs/>
                <w:color w:val="E36C0A" w:themeColor="accent6" w:themeShade="BF"/>
                <w:kern w:val="0"/>
                <w:sz w:val="18"/>
                <w:szCs w:val="18"/>
              </w:rPr>
              <w:t>悉尼大学</w:t>
            </w:r>
            <w:r>
              <w:rPr>
                <w:rFonts w:ascii="微软雅黑" w:eastAsia="微软雅黑" w:hAnsi="微软雅黑" w:cs="宋体" w:hint="eastAsia"/>
                <w:kern w:val="0"/>
                <w:sz w:val="18"/>
                <w:szCs w:val="18"/>
              </w:rPr>
              <w:t>，悉尼大学有南半球“牛津大学”之称、全球排名前</w:t>
            </w:r>
            <w:r>
              <w:rPr>
                <w:rFonts w:ascii="微软雅黑" w:eastAsia="微软雅黑" w:hAnsi="微软雅黑" w:cs="宋体" w:hint="eastAsia"/>
                <w:kern w:val="0"/>
                <w:sz w:val="18"/>
                <w:szCs w:val="18"/>
              </w:rPr>
              <w:t>50</w:t>
            </w:r>
            <w:r>
              <w:rPr>
                <w:rFonts w:ascii="微软雅黑" w:eastAsia="微软雅黑" w:hAnsi="微软雅黑" w:cs="宋体" w:hint="eastAsia"/>
                <w:kern w:val="0"/>
                <w:sz w:val="18"/>
                <w:szCs w:val="18"/>
              </w:rPr>
              <w:t>名，悉尼大学是澳大利亚的第一所大学，也是澳大利亚最负盛名的大学，被称为“澳洲第一校”。</w:t>
            </w:r>
          </w:p>
        </w:tc>
        <w:tc>
          <w:tcPr>
            <w:tcW w:w="709" w:type="dxa"/>
            <w:vMerge/>
            <w:vAlign w:val="center"/>
          </w:tcPr>
          <w:p w:rsidR="00727FCE" w:rsidRDefault="00727FCE">
            <w:pPr>
              <w:widowControl/>
              <w:jc w:val="left"/>
              <w:rPr>
                <w:rFonts w:ascii="微软雅黑" w:eastAsia="微软雅黑" w:hAnsi="微软雅黑" w:cs="宋体"/>
                <w:color w:val="000000"/>
                <w:kern w:val="0"/>
                <w:sz w:val="18"/>
                <w:szCs w:val="18"/>
              </w:rPr>
            </w:pPr>
          </w:p>
        </w:tc>
      </w:tr>
      <w:tr w:rsidR="00727FCE">
        <w:trPr>
          <w:trHeight w:val="1680"/>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D9</w:t>
            </w:r>
          </w:p>
        </w:tc>
        <w:tc>
          <w:tcPr>
            <w:tcW w:w="850" w:type="dxa"/>
            <w:vMerge/>
            <w:vAlign w:val="center"/>
          </w:tcPr>
          <w:p w:rsidR="00727FCE" w:rsidRDefault="00727FCE">
            <w:pPr>
              <w:widowControl/>
              <w:jc w:val="left"/>
              <w:rPr>
                <w:rFonts w:ascii="微软雅黑" w:eastAsia="微软雅黑" w:hAnsi="微软雅黑" w:cs="宋体"/>
                <w:color w:val="000000"/>
                <w:kern w:val="0"/>
                <w:sz w:val="18"/>
                <w:szCs w:val="18"/>
              </w:rPr>
            </w:pPr>
          </w:p>
        </w:tc>
        <w:tc>
          <w:tcPr>
            <w:tcW w:w="7655" w:type="dxa"/>
            <w:gridSpan w:val="2"/>
            <w:shd w:val="clear" w:color="auto" w:fill="auto"/>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告别营地，游览</w:t>
            </w:r>
            <w:r>
              <w:rPr>
                <w:rFonts w:ascii="微软雅黑" w:eastAsia="微软雅黑" w:hAnsi="微软雅黑" w:cs="宋体" w:hint="eastAsia"/>
                <w:b/>
                <w:bCs/>
                <w:color w:val="E36C0A" w:themeColor="accent6" w:themeShade="BF"/>
                <w:kern w:val="0"/>
                <w:sz w:val="18"/>
                <w:szCs w:val="18"/>
              </w:rPr>
              <w:t>达令港</w:t>
            </w:r>
            <w:r>
              <w:rPr>
                <w:rFonts w:ascii="微软雅黑" w:eastAsia="微软雅黑" w:hAnsi="微软雅黑" w:cs="宋体" w:hint="eastAsia"/>
                <w:b/>
                <w:bCs/>
                <w:kern w:val="0"/>
                <w:sz w:val="18"/>
                <w:szCs w:val="18"/>
              </w:rPr>
              <w:t>，</w:t>
            </w:r>
            <w:r>
              <w:rPr>
                <w:rFonts w:ascii="微软雅黑" w:eastAsia="微软雅黑" w:hAnsi="微软雅黑" w:cs="宋体" w:hint="eastAsia"/>
                <w:bCs/>
                <w:kern w:val="0"/>
                <w:sz w:val="18"/>
                <w:szCs w:val="18"/>
              </w:rPr>
              <w:t>这里</w:t>
            </w:r>
            <w:r>
              <w:rPr>
                <w:rFonts w:ascii="微软雅黑" w:eastAsia="微软雅黑" w:hAnsi="微软雅黑" w:cs="宋体" w:hint="eastAsia"/>
                <w:kern w:val="0"/>
                <w:sz w:val="18"/>
                <w:szCs w:val="18"/>
              </w:rPr>
              <w:t>是悉尼最缤纷的旅游和购物中心，也是举行重大会议和庆典的场所。达令港的名字取于新南威尔士州第七任总督芮福·达令（</w:t>
            </w:r>
            <w:r>
              <w:rPr>
                <w:rFonts w:ascii="微软雅黑" w:eastAsia="微软雅黑" w:hAnsi="微软雅黑" w:cs="宋体" w:hint="eastAsia"/>
                <w:kern w:val="0"/>
                <w:sz w:val="18"/>
                <w:szCs w:val="18"/>
              </w:rPr>
              <w:t>RALPH DARLING</w:t>
            </w:r>
            <w:r>
              <w:rPr>
                <w:rFonts w:ascii="微软雅黑" w:eastAsia="微软雅黑" w:hAnsi="微软雅黑" w:cs="宋体" w:hint="eastAsia"/>
                <w:kern w:val="0"/>
                <w:sz w:val="18"/>
                <w:szCs w:val="18"/>
              </w:rPr>
              <w:t>）和</w:t>
            </w:r>
            <w:r>
              <w:rPr>
                <w:rFonts w:ascii="微软雅黑" w:eastAsia="微软雅黑" w:hAnsi="微软雅黑" w:cs="宋体" w:hint="eastAsia"/>
                <w:b/>
                <w:bCs/>
                <w:color w:val="E36C0A" w:themeColor="accent6" w:themeShade="BF"/>
                <w:kern w:val="0"/>
                <w:sz w:val="18"/>
                <w:szCs w:val="18"/>
              </w:rPr>
              <w:t>唐人街</w:t>
            </w:r>
            <w:r>
              <w:rPr>
                <w:rFonts w:ascii="微软雅黑" w:eastAsia="微软雅黑" w:hAnsi="微软雅黑" w:cs="宋体" w:hint="eastAsia"/>
                <w:b/>
                <w:bCs/>
                <w:kern w:val="0"/>
                <w:sz w:val="18"/>
                <w:szCs w:val="18"/>
              </w:rPr>
              <w:t>，</w:t>
            </w:r>
            <w:r>
              <w:rPr>
                <w:rFonts w:ascii="微软雅黑" w:eastAsia="微软雅黑" w:hAnsi="微软雅黑" w:cs="宋体" w:hint="eastAsia"/>
                <w:kern w:val="0"/>
                <w:sz w:val="18"/>
                <w:szCs w:val="18"/>
              </w:rPr>
              <w:t>整个唐人街琳琅满目，百业俱全。有中餐馆、中医中药行、商行、中国书店、超级市场、礼品首饰店、旅行社等等……反映出目前华人社区蓬勃发展的面貌和在澳大利亚多元文化社会中所处的地位。下午游览澳大利亚最著名的海滩</w:t>
            </w:r>
            <w:r>
              <w:rPr>
                <w:rFonts w:ascii="微软雅黑" w:eastAsia="微软雅黑" w:hAnsi="微软雅黑" w:cs="宋体" w:hint="eastAsia"/>
                <w:kern w:val="0"/>
                <w:sz w:val="18"/>
                <w:szCs w:val="18"/>
              </w:rPr>
              <w:t xml:space="preserve"> -- </w:t>
            </w:r>
            <w:r>
              <w:rPr>
                <w:rFonts w:ascii="微软雅黑" w:eastAsia="微软雅黑" w:hAnsi="微软雅黑" w:cs="宋体" w:hint="eastAsia"/>
                <w:b/>
                <w:bCs/>
                <w:color w:val="E36C0A" w:themeColor="accent6" w:themeShade="BF"/>
                <w:kern w:val="0"/>
                <w:sz w:val="18"/>
                <w:szCs w:val="18"/>
              </w:rPr>
              <w:t>邦代海滩</w:t>
            </w:r>
            <w:r>
              <w:rPr>
                <w:rFonts w:ascii="微软雅黑" w:eastAsia="微软雅黑" w:hAnsi="微软雅黑" w:cs="宋体" w:hint="eastAsia"/>
                <w:b/>
                <w:bCs/>
                <w:kern w:val="0"/>
                <w:sz w:val="18"/>
                <w:szCs w:val="18"/>
              </w:rPr>
              <w:t>。</w:t>
            </w:r>
            <w:r>
              <w:rPr>
                <w:rFonts w:ascii="微软雅黑" w:eastAsia="微软雅黑" w:hAnsi="微软雅黑" w:cs="宋体" w:hint="eastAsia"/>
                <w:kern w:val="0"/>
                <w:sz w:val="18"/>
                <w:szCs w:val="18"/>
              </w:rPr>
              <w:t>它是世界最知名的海滩之一。邦代海滩长达</w:t>
            </w:r>
            <w:r>
              <w:rPr>
                <w:rFonts w:ascii="微软雅黑" w:eastAsia="微软雅黑" w:hAnsi="微软雅黑" w:cs="宋体" w:hint="eastAsia"/>
                <w:kern w:val="0"/>
                <w:sz w:val="18"/>
                <w:szCs w:val="18"/>
              </w:rPr>
              <w:t>1</w:t>
            </w:r>
            <w:r>
              <w:rPr>
                <w:rFonts w:ascii="微软雅黑" w:eastAsia="微软雅黑" w:hAnsi="微软雅黑" w:cs="宋体" w:hint="eastAsia"/>
                <w:kern w:val="0"/>
                <w:sz w:val="18"/>
                <w:szCs w:val="18"/>
              </w:rPr>
              <w:t>公里，是澳洲最具历史的冲浪运动中心，也是澳洲传统冲浪救生训练基地。海水碧蓝清澈，海面一望无垠，可以在岸边喂成群海鸥。</w:t>
            </w:r>
          </w:p>
        </w:tc>
        <w:tc>
          <w:tcPr>
            <w:tcW w:w="709" w:type="dxa"/>
            <w:vMerge w:val="restart"/>
            <w:vAlign w:val="center"/>
          </w:tcPr>
          <w:p w:rsidR="00727FCE" w:rsidRDefault="005818AA">
            <w:p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三星酒店</w:t>
            </w:r>
          </w:p>
        </w:tc>
      </w:tr>
      <w:tr w:rsidR="00727FCE">
        <w:trPr>
          <w:trHeight w:val="1230"/>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lastRenderedPageBreak/>
              <w:t>D10</w:t>
            </w:r>
          </w:p>
        </w:tc>
        <w:tc>
          <w:tcPr>
            <w:tcW w:w="850" w:type="dxa"/>
            <w:vMerge/>
            <w:vAlign w:val="center"/>
          </w:tcPr>
          <w:p w:rsidR="00727FCE" w:rsidRDefault="00727FCE">
            <w:pPr>
              <w:widowControl/>
              <w:jc w:val="left"/>
              <w:rPr>
                <w:rFonts w:ascii="微软雅黑" w:eastAsia="微软雅黑" w:hAnsi="微软雅黑" w:cs="宋体"/>
                <w:color w:val="000000"/>
                <w:kern w:val="0"/>
                <w:sz w:val="18"/>
                <w:szCs w:val="18"/>
              </w:rPr>
            </w:pPr>
          </w:p>
        </w:tc>
        <w:tc>
          <w:tcPr>
            <w:tcW w:w="7655" w:type="dxa"/>
            <w:gridSpan w:val="2"/>
            <w:shd w:val="clear" w:color="000000" w:fill="FFFFFF"/>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hint="eastAsia"/>
                <w:b/>
                <w:bCs/>
                <w:kern w:val="0"/>
                <w:sz w:val="18"/>
                <w:szCs w:val="18"/>
              </w:rPr>
              <w:t>悉尼</w:t>
            </w:r>
            <w:r>
              <w:rPr>
                <w:rFonts w:ascii="微软雅黑" w:eastAsia="微软雅黑" w:hAnsi="微软雅黑" w:cs="宋体" w:hint="eastAsia"/>
                <w:b/>
                <w:bCs/>
                <w:color w:val="E36C0A" w:themeColor="accent6" w:themeShade="BF"/>
                <w:kern w:val="0"/>
                <w:sz w:val="18"/>
                <w:szCs w:val="18"/>
              </w:rPr>
              <w:t>塔龙加动物园</w:t>
            </w:r>
            <w:r>
              <w:rPr>
                <w:rFonts w:ascii="微软雅黑" w:eastAsia="微软雅黑" w:hAnsi="微软雅黑" w:cs="宋体" w:hint="eastAsia"/>
                <w:b/>
                <w:bCs/>
                <w:kern w:val="0"/>
                <w:sz w:val="18"/>
                <w:szCs w:val="18"/>
              </w:rPr>
              <w:t xml:space="preserve"> (taronga zoo)</w:t>
            </w:r>
            <w:r>
              <w:rPr>
                <w:rFonts w:ascii="微软雅黑" w:eastAsia="微软雅黑" w:hAnsi="微软雅黑" w:cs="宋体" w:hint="eastAsia"/>
                <w:kern w:val="0"/>
                <w:sz w:val="18"/>
                <w:szCs w:val="18"/>
              </w:rPr>
              <w:t>一日游，观看蓄育有</w:t>
            </w:r>
            <w:r>
              <w:rPr>
                <w:rFonts w:ascii="微软雅黑" w:eastAsia="微软雅黑" w:hAnsi="微软雅黑" w:cs="宋体" w:hint="eastAsia"/>
                <w:kern w:val="0"/>
                <w:sz w:val="18"/>
                <w:szCs w:val="18"/>
              </w:rPr>
              <w:t>400</w:t>
            </w:r>
            <w:r>
              <w:rPr>
                <w:rFonts w:ascii="微软雅黑" w:eastAsia="微软雅黑" w:hAnsi="微软雅黑" w:cs="宋体" w:hint="eastAsia"/>
                <w:kern w:val="0"/>
                <w:sz w:val="18"/>
                <w:szCs w:val="18"/>
              </w:rPr>
              <w:t>多种动物的大型动物园，占地</w:t>
            </w:r>
            <w:r>
              <w:rPr>
                <w:rFonts w:ascii="微软雅黑" w:eastAsia="微软雅黑" w:hAnsi="微软雅黑" w:cs="宋体" w:hint="eastAsia"/>
                <w:kern w:val="0"/>
                <w:sz w:val="18"/>
                <w:szCs w:val="18"/>
              </w:rPr>
              <w:t>75</w:t>
            </w:r>
            <w:r>
              <w:rPr>
                <w:rFonts w:ascii="微软雅黑" w:eastAsia="微软雅黑" w:hAnsi="微软雅黑" w:cs="宋体" w:hint="eastAsia"/>
                <w:kern w:val="0"/>
                <w:sz w:val="18"/>
                <w:szCs w:val="18"/>
              </w:rPr>
              <w:t>英亩，澳洲代表性动物如考拉、袋鼠、袋熊</w:t>
            </w:r>
            <w:r>
              <w:rPr>
                <w:rFonts w:ascii="微软雅黑" w:eastAsia="微软雅黑" w:hAnsi="微软雅黑" w:cs="宋体" w:hint="eastAsia"/>
                <w:kern w:val="0"/>
                <w:sz w:val="18"/>
                <w:szCs w:val="18"/>
              </w:rPr>
              <w:t>(Wombat)</w:t>
            </w:r>
            <w:r>
              <w:rPr>
                <w:rFonts w:ascii="微软雅黑" w:eastAsia="微软雅黑" w:hAnsi="微软雅黑" w:cs="宋体" w:hint="eastAsia"/>
                <w:kern w:val="0"/>
                <w:sz w:val="18"/>
                <w:szCs w:val="18"/>
              </w:rPr>
              <w:t>、鸭嘴兽、</w:t>
            </w:r>
            <w:r>
              <w:rPr>
                <w:rFonts w:ascii="微软雅黑" w:eastAsia="微软雅黑" w:hAnsi="微软雅黑" w:cs="宋体" w:hint="eastAsia"/>
                <w:kern w:val="0"/>
                <w:sz w:val="18"/>
                <w:szCs w:val="18"/>
              </w:rPr>
              <w:t>Dingo</w:t>
            </w:r>
            <w:r>
              <w:rPr>
                <w:rFonts w:ascii="微软雅黑" w:eastAsia="微软雅黑" w:hAnsi="微软雅黑" w:cs="宋体" w:hint="eastAsia"/>
                <w:kern w:val="0"/>
                <w:sz w:val="18"/>
                <w:szCs w:val="18"/>
              </w:rPr>
              <w:t>狗、有塔斯马尼亚恶魔</w:t>
            </w:r>
            <w:r>
              <w:rPr>
                <w:rFonts w:ascii="微软雅黑" w:eastAsia="微软雅黑" w:hAnsi="微软雅黑" w:cs="宋体" w:hint="eastAsia"/>
                <w:kern w:val="0"/>
                <w:sz w:val="18"/>
                <w:szCs w:val="18"/>
              </w:rPr>
              <w:t>(Tasmanian devil)</w:t>
            </w:r>
            <w:r>
              <w:rPr>
                <w:rFonts w:ascii="微软雅黑" w:eastAsia="微软雅黑" w:hAnsi="微软雅黑" w:cs="宋体" w:hint="eastAsia"/>
                <w:kern w:val="0"/>
                <w:sz w:val="18"/>
                <w:szCs w:val="18"/>
              </w:rPr>
              <w:t>之称的袋獾、澳洲鸟类，其他还有黑猩猩、企鹅、水獭、犀牛、海豹、浣熊、蜥蜴爬虫类等多种澳大利亚特有动物。</w:t>
            </w:r>
          </w:p>
        </w:tc>
        <w:tc>
          <w:tcPr>
            <w:tcW w:w="709" w:type="dxa"/>
            <w:vMerge/>
            <w:vAlign w:val="center"/>
          </w:tcPr>
          <w:p w:rsidR="00727FCE" w:rsidRDefault="00727FCE">
            <w:pPr>
              <w:widowControl/>
              <w:jc w:val="left"/>
              <w:rPr>
                <w:rFonts w:ascii="微软雅黑" w:eastAsia="微软雅黑" w:hAnsi="微软雅黑" w:cs="宋体"/>
                <w:color w:val="000000"/>
                <w:kern w:val="0"/>
                <w:sz w:val="18"/>
                <w:szCs w:val="18"/>
              </w:rPr>
            </w:pPr>
          </w:p>
        </w:tc>
      </w:tr>
      <w:tr w:rsidR="00727FCE">
        <w:trPr>
          <w:trHeight w:val="615"/>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D11</w:t>
            </w:r>
          </w:p>
        </w:tc>
        <w:tc>
          <w:tcPr>
            <w:tcW w:w="850" w:type="dxa"/>
            <w:vMerge w:val="restart"/>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黄金海岸</w:t>
            </w:r>
          </w:p>
        </w:tc>
        <w:tc>
          <w:tcPr>
            <w:tcW w:w="7655" w:type="dxa"/>
            <w:gridSpan w:val="2"/>
            <w:shd w:val="clear" w:color="000000" w:fill="FFFFFF"/>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乘飞机前往</w:t>
            </w:r>
            <w:r>
              <w:rPr>
                <w:rFonts w:ascii="微软雅黑" w:eastAsia="微软雅黑" w:hAnsi="微软雅黑" w:cs="宋体" w:hint="eastAsia"/>
                <w:b/>
                <w:bCs/>
                <w:color w:val="00B050"/>
                <w:kern w:val="0"/>
                <w:sz w:val="18"/>
                <w:szCs w:val="18"/>
              </w:rPr>
              <w:t>黄金海岸</w:t>
            </w:r>
            <w:r>
              <w:rPr>
                <w:rFonts w:ascii="微软雅黑" w:eastAsia="微软雅黑" w:hAnsi="微软雅黑" w:cs="宋体" w:hint="eastAsia"/>
                <w:kern w:val="0"/>
                <w:sz w:val="18"/>
                <w:szCs w:val="18"/>
              </w:rPr>
              <w:t>，前往</w:t>
            </w:r>
            <w:r>
              <w:rPr>
                <w:rFonts w:ascii="微软雅黑" w:eastAsia="微软雅黑" w:hAnsi="微软雅黑" w:cs="宋体" w:hint="eastAsia"/>
                <w:b/>
                <w:bCs/>
                <w:color w:val="E36C0A" w:themeColor="accent6" w:themeShade="BF"/>
                <w:kern w:val="0"/>
                <w:sz w:val="18"/>
                <w:szCs w:val="18"/>
              </w:rPr>
              <w:t>冲浪者天堂</w:t>
            </w:r>
            <w:r>
              <w:rPr>
                <w:rFonts w:ascii="微软雅黑" w:eastAsia="微软雅黑" w:hAnsi="微软雅黑" w:cs="宋体" w:hint="eastAsia"/>
                <w:kern w:val="0"/>
                <w:sz w:val="18"/>
                <w:szCs w:val="18"/>
              </w:rPr>
              <w:t>游玩，黄金海岸市区游。长</w:t>
            </w:r>
            <w:r>
              <w:rPr>
                <w:rFonts w:ascii="微软雅黑" w:eastAsia="微软雅黑" w:hAnsi="微软雅黑" w:cs="宋体" w:hint="eastAsia"/>
                <w:kern w:val="0"/>
                <w:sz w:val="18"/>
                <w:szCs w:val="18"/>
              </w:rPr>
              <w:t>42</w:t>
            </w:r>
            <w:r>
              <w:rPr>
                <w:rFonts w:ascii="微软雅黑" w:eastAsia="微软雅黑" w:hAnsi="微软雅黑" w:cs="宋体" w:hint="eastAsia"/>
                <w:kern w:val="0"/>
                <w:sz w:val="18"/>
                <w:szCs w:val="18"/>
              </w:rPr>
              <w:t>公里的海滩，是全世界最长的沙滩海岸。白沙细软，海水湛蓝，天高云淡，四顾茫茫。晚上入住酒店休息。</w:t>
            </w:r>
          </w:p>
        </w:tc>
        <w:tc>
          <w:tcPr>
            <w:tcW w:w="709" w:type="dxa"/>
            <w:vMerge w:val="restart"/>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三星酒店</w:t>
            </w:r>
          </w:p>
        </w:tc>
      </w:tr>
      <w:tr w:rsidR="00727FCE">
        <w:trPr>
          <w:trHeight w:val="675"/>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D12</w:t>
            </w:r>
          </w:p>
        </w:tc>
        <w:tc>
          <w:tcPr>
            <w:tcW w:w="850" w:type="dxa"/>
            <w:vMerge/>
            <w:vAlign w:val="center"/>
          </w:tcPr>
          <w:p w:rsidR="00727FCE" w:rsidRDefault="00727FCE">
            <w:pPr>
              <w:widowControl/>
              <w:jc w:val="left"/>
              <w:rPr>
                <w:rFonts w:ascii="微软雅黑" w:eastAsia="微软雅黑" w:hAnsi="微软雅黑" w:cs="宋体"/>
                <w:color w:val="000000"/>
                <w:kern w:val="0"/>
                <w:sz w:val="18"/>
                <w:szCs w:val="18"/>
              </w:rPr>
            </w:pPr>
          </w:p>
        </w:tc>
        <w:tc>
          <w:tcPr>
            <w:tcW w:w="7655" w:type="dxa"/>
            <w:gridSpan w:val="2"/>
            <w:shd w:val="clear" w:color="000000" w:fill="FFFFFF"/>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全天游览</w:t>
            </w:r>
            <w:r>
              <w:rPr>
                <w:rFonts w:ascii="微软雅黑" w:eastAsia="微软雅黑" w:hAnsi="微软雅黑" w:cs="宋体" w:hint="eastAsia"/>
                <w:b/>
                <w:bCs/>
                <w:color w:val="E36C0A" w:themeColor="accent6" w:themeShade="BF"/>
                <w:kern w:val="0"/>
                <w:sz w:val="18"/>
                <w:szCs w:val="18"/>
              </w:rPr>
              <w:t>华纳电影世界</w:t>
            </w:r>
            <w:r>
              <w:rPr>
                <w:rFonts w:ascii="微软雅黑" w:eastAsia="微软雅黑" w:hAnsi="微软雅黑" w:cs="宋体" w:hint="eastAsia"/>
                <w:kern w:val="0"/>
                <w:sz w:val="18"/>
                <w:szCs w:val="18"/>
              </w:rPr>
              <w:t>（</w:t>
            </w:r>
            <w:r>
              <w:rPr>
                <w:rFonts w:ascii="微软雅黑" w:eastAsia="微软雅黑" w:hAnsi="微软雅黑" w:cs="宋体" w:hint="eastAsia"/>
                <w:kern w:val="0"/>
                <w:sz w:val="18"/>
                <w:szCs w:val="18"/>
              </w:rPr>
              <w:t>Warner Bros Movie World</w:t>
            </w:r>
            <w:r>
              <w:rPr>
                <w:rFonts w:ascii="微软雅黑" w:eastAsia="微软雅黑" w:hAnsi="微软雅黑" w:cs="宋体" w:hint="eastAsia"/>
                <w:kern w:val="0"/>
                <w:sz w:val="18"/>
                <w:szCs w:val="18"/>
              </w:rPr>
              <w:t>），以其独特的设计风格，诱人的娱乐项目，丰富的表演节目而闻名于世界。“华纳电影世界可以圆每一个人的明星梦”。</w:t>
            </w:r>
          </w:p>
        </w:tc>
        <w:tc>
          <w:tcPr>
            <w:tcW w:w="709" w:type="dxa"/>
            <w:vMerge/>
            <w:vAlign w:val="center"/>
          </w:tcPr>
          <w:p w:rsidR="00727FCE" w:rsidRDefault="00727FCE">
            <w:pPr>
              <w:widowControl/>
              <w:jc w:val="left"/>
              <w:rPr>
                <w:rFonts w:ascii="微软雅黑" w:eastAsia="微软雅黑" w:hAnsi="微软雅黑" w:cs="宋体"/>
                <w:color w:val="000000"/>
                <w:kern w:val="0"/>
                <w:sz w:val="18"/>
                <w:szCs w:val="18"/>
              </w:rPr>
            </w:pPr>
          </w:p>
        </w:tc>
      </w:tr>
      <w:tr w:rsidR="00727FCE">
        <w:trPr>
          <w:trHeight w:val="231"/>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D13</w:t>
            </w:r>
          </w:p>
        </w:tc>
        <w:tc>
          <w:tcPr>
            <w:tcW w:w="850" w:type="dxa"/>
            <w:vMerge/>
            <w:vAlign w:val="center"/>
          </w:tcPr>
          <w:p w:rsidR="00727FCE" w:rsidRDefault="00727FCE">
            <w:pPr>
              <w:widowControl/>
              <w:jc w:val="left"/>
              <w:rPr>
                <w:rFonts w:ascii="微软雅黑" w:eastAsia="微软雅黑" w:hAnsi="微软雅黑" w:cs="宋体"/>
                <w:color w:val="000000"/>
                <w:kern w:val="0"/>
                <w:sz w:val="18"/>
                <w:szCs w:val="18"/>
              </w:rPr>
            </w:pPr>
          </w:p>
        </w:tc>
        <w:tc>
          <w:tcPr>
            <w:tcW w:w="7655" w:type="dxa"/>
            <w:gridSpan w:val="2"/>
            <w:shd w:val="clear" w:color="000000" w:fill="FFFFFF"/>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hint="eastAsia"/>
                <w:bCs/>
                <w:kern w:val="0"/>
                <w:sz w:val="18"/>
                <w:szCs w:val="18"/>
              </w:rPr>
              <w:t>驱车前往</w:t>
            </w:r>
            <w:r>
              <w:rPr>
                <w:rFonts w:ascii="微软雅黑" w:eastAsia="微软雅黑" w:hAnsi="微软雅黑" w:cs="宋体" w:hint="eastAsia"/>
                <w:b/>
                <w:bCs/>
                <w:color w:val="00B050"/>
                <w:kern w:val="0"/>
                <w:sz w:val="18"/>
                <w:szCs w:val="18"/>
              </w:rPr>
              <w:t>布里斯班</w:t>
            </w:r>
            <w:r>
              <w:rPr>
                <w:rFonts w:ascii="微软雅黑" w:eastAsia="微软雅黑" w:hAnsi="微软雅黑" w:cs="宋体" w:hint="eastAsia"/>
                <w:kern w:val="0"/>
                <w:sz w:val="18"/>
                <w:szCs w:val="18"/>
              </w:rPr>
              <w:t>，城市观光</w:t>
            </w:r>
            <w:r>
              <w:rPr>
                <w:rFonts w:ascii="微软雅黑" w:eastAsia="微软雅黑" w:hAnsi="微软雅黑" w:cs="宋体"/>
                <w:kern w:val="0"/>
                <w:sz w:val="18"/>
                <w:szCs w:val="18"/>
              </w:rPr>
              <w:t xml:space="preserve">. </w:t>
            </w:r>
            <w:r>
              <w:rPr>
                <w:rFonts w:ascii="微软雅黑" w:eastAsia="微软雅黑" w:hAnsi="微软雅黑" w:cs="宋体" w:hint="eastAsia"/>
                <w:kern w:val="0"/>
                <w:sz w:val="18"/>
                <w:szCs w:val="18"/>
              </w:rPr>
              <w:t>游览著名历史遗迹及风景点，包括</w:t>
            </w:r>
            <w:r>
              <w:rPr>
                <w:rFonts w:ascii="微软雅黑" w:eastAsia="微软雅黑" w:hAnsi="微软雅黑" w:cs="宋体" w:hint="eastAsia"/>
                <w:b/>
                <w:color w:val="E36C0A" w:themeColor="accent6" w:themeShade="BF"/>
                <w:kern w:val="0"/>
                <w:sz w:val="18"/>
                <w:szCs w:val="18"/>
              </w:rPr>
              <w:t>市政大楼</w:t>
            </w:r>
            <w:r>
              <w:rPr>
                <w:rFonts w:ascii="微软雅黑" w:eastAsia="微软雅黑" w:hAnsi="微软雅黑" w:cs="宋体"/>
                <w:b/>
                <w:color w:val="E36C0A" w:themeColor="accent6" w:themeShade="BF"/>
                <w:kern w:val="0"/>
                <w:sz w:val="18"/>
                <w:szCs w:val="18"/>
              </w:rPr>
              <w:t>(City Hall)</w:t>
            </w:r>
            <w:r>
              <w:rPr>
                <w:rFonts w:ascii="微软雅黑" w:eastAsia="微软雅黑" w:hAnsi="微软雅黑" w:cs="宋体" w:hint="eastAsia"/>
                <w:b/>
                <w:color w:val="E36C0A" w:themeColor="accent6" w:themeShade="BF"/>
                <w:kern w:val="0"/>
                <w:sz w:val="18"/>
                <w:szCs w:val="18"/>
              </w:rPr>
              <w:t>，</w:t>
            </w:r>
            <w:r>
              <w:rPr>
                <w:rFonts w:ascii="微软雅黑" w:eastAsia="微软雅黑" w:hAnsi="微软雅黑" w:cs="宋体"/>
                <w:b/>
                <w:color w:val="E36C0A" w:themeColor="accent6" w:themeShade="BF"/>
                <w:kern w:val="0"/>
                <w:sz w:val="18"/>
                <w:szCs w:val="18"/>
              </w:rPr>
              <w:t>故事桥，袋鼠角，南岸公园</w:t>
            </w:r>
            <w:r>
              <w:rPr>
                <w:rFonts w:ascii="微软雅黑" w:eastAsia="微软雅黑" w:hAnsi="微软雅黑" w:cs="宋体" w:hint="eastAsia"/>
                <w:kern w:val="0"/>
                <w:sz w:val="18"/>
                <w:szCs w:val="18"/>
              </w:rPr>
              <w:t>等；</w:t>
            </w:r>
          </w:p>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kern w:val="0"/>
                <w:sz w:val="18"/>
                <w:szCs w:val="18"/>
              </w:rPr>
              <w:t>傍晚时分，收拾行囊，前往机场，告别澳大利亚，乘机返回中国。</w:t>
            </w:r>
          </w:p>
        </w:tc>
        <w:tc>
          <w:tcPr>
            <w:tcW w:w="709"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飞机</w:t>
            </w:r>
          </w:p>
        </w:tc>
      </w:tr>
      <w:tr w:rsidR="00727FCE">
        <w:trPr>
          <w:trHeight w:val="462"/>
        </w:trPr>
        <w:tc>
          <w:tcPr>
            <w:tcW w:w="868"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D14</w:t>
            </w:r>
          </w:p>
        </w:tc>
        <w:tc>
          <w:tcPr>
            <w:tcW w:w="850" w:type="dxa"/>
            <w:shd w:val="clear" w:color="auto" w:fill="auto"/>
            <w:vAlign w:val="center"/>
          </w:tcPr>
          <w:p w:rsidR="00727FCE" w:rsidRDefault="005818AA">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中国</w:t>
            </w:r>
          </w:p>
        </w:tc>
        <w:tc>
          <w:tcPr>
            <w:tcW w:w="7655" w:type="dxa"/>
            <w:gridSpan w:val="2"/>
            <w:shd w:val="clear" w:color="000000" w:fill="FFFFFF"/>
            <w:vAlign w:val="center"/>
          </w:tcPr>
          <w:p w:rsidR="00727FCE" w:rsidRDefault="005818AA">
            <w:pPr>
              <w:widowControl/>
              <w:jc w:val="left"/>
              <w:rPr>
                <w:rFonts w:ascii="微软雅黑" w:eastAsia="微软雅黑" w:hAnsi="微软雅黑" w:cs="宋体"/>
                <w:kern w:val="0"/>
                <w:sz w:val="18"/>
                <w:szCs w:val="18"/>
              </w:rPr>
            </w:pPr>
            <w:r>
              <w:rPr>
                <w:rFonts w:ascii="微软雅黑" w:eastAsia="微软雅黑" w:hAnsi="微软雅黑" w:cs="宋体"/>
                <w:kern w:val="0"/>
                <w:sz w:val="18"/>
                <w:szCs w:val="18"/>
              </w:rPr>
              <w:t>顺利抵达中国，结束美好的</w:t>
            </w:r>
            <w:r>
              <w:rPr>
                <w:rFonts w:ascii="微软雅黑" w:eastAsia="微软雅黑" w:hAnsi="微软雅黑" w:cs="宋体" w:hint="eastAsia"/>
                <w:kern w:val="0"/>
                <w:sz w:val="18"/>
                <w:szCs w:val="18"/>
              </w:rPr>
              <w:t>澳大利亚游学</w:t>
            </w:r>
            <w:r>
              <w:rPr>
                <w:rFonts w:ascii="微软雅黑" w:eastAsia="微软雅黑" w:hAnsi="微软雅黑" w:cs="宋体"/>
                <w:kern w:val="0"/>
                <w:sz w:val="18"/>
                <w:szCs w:val="18"/>
              </w:rPr>
              <w:t>之旅！</w:t>
            </w:r>
          </w:p>
        </w:tc>
        <w:tc>
          <w:tcPr>
            <w:tcW w:w="709" w:type="dxa"/>
            <w:shd w:val="clear" w:color="000000" w:fill="FFFFFF"/>
            <w:vAlign w:val="center"/>
          </w:tcPr>
          <w:p w:rsidR="00727FCE" w:rsidRDefault="00727FCE">
            <w:pPr>
              <w:widowControl/>
              <w:rPr>
                <w:rFonts w:ascii="微软雅黑" w:eastAsia="微软雅黑" w:hAnsi="微软雅黑" w:cs="宋体"/>
                <w:color w:val="000000"/>
                <w:kern w:val="0"/>
                <w:sz w:val="18"/>
                <w:szCs w:val="18"/>
              </w:rPr>
            </w:pPr>
          </w:p>
        </w:tc>
      </w:tr>
    </w:tbl>
    <w:p w:rsidR="00727FCE" w:rsidRDefault="00727FCE"/>
    <w:p w:rsidR="00727FCE" w:rsidRDefault="00727FCE"/>
    <w:p w:rsidR="00727FCE" w:rsidRDefault="005818AA">
      <w:pPr>
        <w:rPr>
          <w:b/>
          <w:sz w:val="28"/>
          <w:szCs w:val="28"/>
        </w:rPr>
      </w:pPr>
      <w:r>
        <w:rPr>
          <w:rFonts w:hint="eastAsia"/>
          <w:b/>
          <w:sz w:val="28"/>
          <w:szCs w:val="28"/>
        </w:rPr>
        <w:t>价格：人民币</w:t>
      </w:r>
      <w:r>
        <w:rPr>
          <w:b/>
          <w:color w:val="FF0000"/>
          <w:sz w:val="28"/>
          <w:szCs w:val="28"/>
        </w:rPr>
        <w:t>32</w:t>
      </w:r>
      <w:r>
        <w:rPr>
          <w:rFonts w:hint="eastAsia"/>
          <w:b/>
          <w:color w:val="FF0000"/>
          <w:sz w:val="28"/>
          <w:szCs w:val="28"/>
        </w:rPr>
        <w:t>,800</w:t>
      </w:r>
      <w:r>
        <w:rPr>
          <w:rFonts w:hint="eastAsia"/>
          <w:b/>
          <w:sz w:val="28"/>
          <w:szCs w:val="28"/>
        </w:rPr>
        <w:t>元</w:t>
      </w:r>
      <w:r>
        <w:rPr>
          <w:rFonts w:hint="eastAsia"/>
          <w:b/>
          <w:sz w:val="28"/>
          <w:szCs w:val="28"/>
        </w:rPr>
        <w:t>/</w:t>
      </w:r>
      <w:r>
        <w:rPr>
          <w:rFonts w:hint="eastAsia"/>
          <w:b/>
          <w:sz w:val="28"/>
          <w:szCs w:val="28"/>
        </w:rPr>
        <w:t>人</w:t>
      </w:r>
    </w:p>
    <w:p w:rsidR="00727FCE" w:rsidRDefault="00727FCE">
      <w:pPr>
        <w:spacing w:line="360" w:lineRule="auto"/>
        <w:rPr>
          <w:sz w:val="24"/>
          <w:szCs w:val="24"/>
        </w:rPr>
      </w:pPr>
    </w:p>
    <w:p w:rsidR="00727FCE" w:rsidRDefault="005818AA">
      <w:pPr>
        <w:spacing w:line="360" w:lineRule="auto"/>
        <w:rPr>
          <w:rFonts w:ascii="幼圆" w:eastAsia="幼圆" w:hAnsi="Arial" w:cs="Arial"/>
          <w:b/>
          <w:sz w:val="24"/>
          <w:szCs w:val="24"/>
        </w:rPr>
      </w:pPr>
      <w:r>
        <w:rPr>
          <w:rFonts w:ascii="幼圆" w:eastAsia="幼圆" w:hAnsi="Arial Unicode MS" w:cs="Arial" w:hint="eastAsia"/>
          <w:b/>
          <w:sz w:val="24"/>
          <w:szCs w:val="24"/>
        </w:rPr>
        <w:t>报价包含：</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签证费及签证服务费；</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学费、资料费、证书费；</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接送机费用、国际机票及税费；</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接送机及、外出旅游期间用为旅游巴士；</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行程中入内景点之门票：旅游期间的司机导游小费；</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住宿：营地住宿为</w:t>
      </w:r>
      <w:r>
        <w:rPr>
          <w:rFonts w:ascii="幼圆" w:eastAsia="幼圆" w:hAnsi="Arial Unicode MS" w:cs="Arial" w:hint="eastAsia"/>
          <w:sz w:val="24"/>
          <w:szCs w:val="24"/>
        </w:rPr>
        <w:t>4-6</w:t>
      </w:r>
      <w:r>
        <w:rPr>
          <w:rFonts w:ascii="幼圆" w:eastAsia="幼圆" w:hAnsi="Arial Unicode MS" w:cs="Arial" w:hint="eastAsia"/>
          <w:sz w:val="24"/>
          <w:szCs w:val="24"/>
        </w:rPr>
        <w:t>人一间宿舍，旅游段为</w:t>
      </w:r>
      <w:r>
        <w:rPr>
          <w:rFonts w:ascii="幼圆" w:eastAsia="幼圆" w:hAnsi="Arial Unicode MS" w:cs="Arial" w:hint="eastAsia"/>
          <w:sz w:val="24"/>
          <w:szCs w:val="24"/>
        </w:rPr>
        <w:t>3</w:t>
      </w:r>
      <w:r>
        <w:rPr>
          <w:rFonts w:ascii="幼圆" w:eastAsia="幼圆" w:hAnsi="Arial Unicode MS" w:cs="Arial" w:hint="eastAsia"/>
          <w:sz w:val="24"/>
          <w:szCs w:val="24"/>
        </w:rPr>
        <w:t>星级标准酒店，标准双人间；</w:t>
      </w:r>
    </w:p>
    <w:p w:rsidR="00727FCE" w:rsidRDefault="005818AA">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餐饮：旅游段为团餐或自助餐或当地特色餐，营地段为营地提供个人热餐或自助餐；</w:t>
      </w:r>
    </w:p>
    <w:p w:rsidR="00727FCE" w:rsidRDefault="00727FCE">
      <w:pPr>
        <w:spacing w:line="360" w:lineRule="auto"/>
        <w:rPr>
          <w:rFonts w:ascii="幼圆" w:eastAsia="幼圆" w:hAnsi="Arial Unicode MS" w:cs="Arial"/>
          <w:sz w:val="24"/>
          <w:szCs w:val="24"/>
        </w:rPr>
      </w:pPr>
    </w:p>
    <w:p w:rsidR="00727FCE" w:rsidRDefault="005818AA">
      <w:pPr>
        <w:spacing w:line="360" w:lineRule="auto"/>
        <w:rPr>
          <w:rFonts w:ascii="幼圆" w:eastAsia="幼圆" w:hAnsi="Arial Unicode MS" w:cs="Arial"/>
          <w:b/>
          <w:sz w:val="24"/>
          <w:szCs w:val="24"/>
        </w:rPr>
      </w:pPr>
      <w:r>
        <w:rPr>
          <w:rFonts w:ascii="幼圆" w:eastAsia="幼圆" w:hAnsi="Arial Unicode MS" w:cs="Arial" w:hint="eastAsia"/>
          <w:b/>
          <w:sz w:val="24"/>
          <w:szCs w:val="24"/>
        </w:rPr>
        <w:t>报价不包含：</w:t>
      </w:r>
    </w:p>
    <w:p w:rsidR="00727FCE" w:rsidRDefault="00727FCE">
      <w:pPr>
        <w:spacing w:line="360" w:lineRule="auto"/>
        <w:rPr>
          <w:rFonts w:ascii="幼圆" w:eastAsia="幼圆" w:hAnsi="Arial" w:cs="Arial"/>
          <w:b/>
          <w:sz w:val="24"/>
          <w:szCs w:val="24"/>
        </w:rPr>
      </w:pPr>
    </w:p>
    <w:p w:rsidR="00727FCE" w:rsidRDefault="005818AA">
      <w:pPr>
        <w:numPr>
          <w:ilvl w:val="0"/>
          <w:numId w:val="2"/>
        </w:numPr>
        <w:spacing w:line="360" w:lineRule="auto"/>
        <w:rPr>
          <w:rFonts w:ascii="幼圆" w:eastAsia="幼圆" w:hAnsi="Arial Unicode MS" w:cs="Arial"/>
          <w:sz w:val="24"/>
          <w:szCs w:val="24"/>
        </w:rPr>
      </w:pPr>
      <w:r>
        <w:rPr>
          <w:rFonts w:ascii="幼圆" w:eastAsia="幼圆" w:hAnsi="Arial Unicode MS" w:cs="Arial" w:hint="eastAsia"/>
          <w:sz w:val="24"/>
          <w:szCs w:val="24"/>
        </w:rPr>
        <w:t>个人消费；未明确不包含在内的其他费用；</w:t>
      </w:r>
    </w:p>
    <w:p w:rsidR="00727FCE" w:rsidRDefault="005818AA">
      <w:pPr>
        <w:numPr>
          <w:ilvl w:val="0"/>
          <w:numId w:val="2"/>
        </w:numPr>
        <w:spacing w:line="360" w:lineRule="auto"/>
        <w:rPr>
          <w:rFonts w:ascii="幼圆" w:eastAsia="幼圆" w:hAnsi="Arial Unicode MS" w:cs="Arial"/>
          <w:sz w:val="24"/>
          <w:szCs w:val="24"/>
        </w:rPr>
      </w:pPr>
      <w:r>
        <w:rPr>
          <w:rFonts w:ascii="幼圆" w:eastAsia="幼圆" w:hAnsi="Arial Unicode MS" w:cs="Arial" w:hint="eastAsia"/>
          <w:sz w:val="24"/>
          <w:szCs w:val="24"/>
        </w:rPr>
        <w:t>护照办理费、中国国内交通费、行李物品的保管费及超重费；</w:t>
      </w:r>
    </w:p>
    <w:p w:rsidR="00727FCE" w:rsidRDefault="005818AA">
      <w:pPr>
        <w:numPr>
          <w:ilvl w:val="0"/>
          <w:numId w:val="2"/>
        </w:numPr>
        <w:spacing w:line="360" w:lineRule="auto"/>
        <w:rPr>
          <w:rFonts w:ascii="幼圆" w:eastAsia="幼圆" w:hAnsi="Arial Unicode MS" w:cs="Arial"/>
          <w:sz w:val="24"/>
          <w:szCs w:val="24"/>
        </w:rPr>
      </w:pPr>
      <w:r>
        <w:rPr>
          <w:rFonts w:ascii="幼圆" w:eastAsia="幼圆" w:hAnsi="Arial Unicode MS" w:cs="Arial" w:hint="eastAsia"/>
          <w:sz w:val="24"/>
          <w:szCs w:val="24"/>
        </w:rPr>
        <w:t>因交通延阻、大风、大雾、航班取消或更改时间等不可抗拒力因素所引致的额外费用；</w:t>
      </w:r>
    </w:p>
    <w:p w:rsidR="00727FCE" w:rsidRDefault="00727FCE">
      <w:pPr>
        <w:spacing w:line="360" w:lineRule="auto"/>
        <w:rPr>
          <w:rFonts w:ascii="幼圆" w:eastAsia="幼圆" w:hAnsi="Arial Unicode MS" w:cs="Arial"/>
          <w:sz w:val="24"/>
          <w:szCs w:val="24"/>
        </w:rPr>
      </w:pPr>
    </w:p>
    <w:p w:rsidR="00727FCE" w:rsidRDefault="00727FCE">
      <w:pPr>
        <w:spacing w:line="360" w:lineRule="auto"/>
        <w:rPr>
          <w:rFonts w:ascii="幼圆" w:eastAsia="幼圆" w:hAnsi="Arial Unicode MS" w:cs="Arial"/>
          <w:sz w:val="24"/>
          <w:szCs w:val="24"/>
        </w:rPr>
      </w:pPr>
    </w:p>
    <w:p w:rsidR="00727FCE" w:rsidRDefault="00727FCE">
      <w:pPr>
        <w:pStyle w:val="1"/>
        <w:spacing w:line="440" w:lineRule="exact"/>
        <w:ind w:left="420" w:firstLineChars="0" w:firstLine="0"/>
        <w:rPr>
          <w:rFonts w:ascii="黑体" w:eastAsia="黑体" w:hAnsi="黑体" w:cs="Arial"/>
          <w:b/>
          <w:sz w:val="30"/>
          <w:szCs w:val="30"/>
        </w:rPr>
      </w:pPr>
    </w:p>
    <w:p w:rsidR="00727FCE" w:rsidRDefault="005818AA">
      <w:pPr>
        <w:pStyle w:val="1"/>
        <w:spacing w:line="440" w:lineRule="exact"/>
        <w:ind w:left="420" w:firstLineChars="0" w:firstLine="0"/>
        <w:rPr>
          <w:rFonts w:ascii="黑体" w:eastAsia="黑体" w:hAnsi="黑体" w:cs="Arial"/>
          <w:b/>
          <w:sz w:val="30"/>
          <w:szCs w:val="30"/>
        </w:rPr>
      </w:pPr>
      <w:r>
        <w:rPr>
          <w:rFonts w:ascii="黑体" w:eastAsia="黑体" w:hAnsi="黑体" w:cs="Arial" w:hint="eastAsia"/>
          <w:b/>
          <w:sz w:val="30"/>
          <w:szCs w:val="30"/>
        </w:rPr>
        <w:lastRenderedPageBreak/>
        <w:t>联系方式</w:t>
      </w:r>
    </w:p>
    <w:p w:rsidR="00727FCE" w:rsidRDefault="00727FCE">
      <w:pPr>
        <w:pStyle w:val="1"/>
        <w:spacing w:line="440" w:lineRule="exact"/>
        <w:ind w:left="420" w:firstLineChars="0" w:firstLine="0"/>
        <w:rPr>
          <w:rFonts w:ascii="宋体" w:hAnsi="宋体" w:cs="Arial"/>
          <w:szCs w:val="21"/>
        </w:rPr>
      </w:pPr>
    </w:p>
    <w:p w:rsidR="00727FCE" w:rsidRDefault="005818AA">
      <w:pPr>
        <w:pStyle w:val="1"/>
        <w:numPr>
          <w:ilvl w:val="0"/>
          <w:numId w:val="2"/>
        </w:numPr>
        <w:spacing w:line="440" w:lineRule="exact"/>
        <w:ind w:firstLineChars="0"/>
        <w:rPr>
          <w:rFonts w:ascii="宋体" w:hAnsi="宋体" w:cs="Arial"/>
          <w:b/>
          <w:szCs w:val="21"/>
        </w:rPr>
      </w:pPr>
      <w:r>
        <w:rPr>
          <w:rFonts w:ascii="宋体" w:hAnsi="宋体" w:cs="Arial" w:hint="eastAsia"/>
          <w:b/>
          <w:szCs w:val="21"/>
        </w:rPr>
        <w:t>北京中天教育集团（总部）</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地址：北京市朝阳区安立路洛克时代中心</w:t>
      </w:r>
      <w:r>
        <w:rPr>
          <w:rFonts w:ascii="宋体" w:hAnsi="宋体" w:cs="Arial" w:hint="eastAsia"/>
          <w:szCs w:val="21"/>
        </w:rPr>
        <w:t>C</w:t>
      </w:r>
      <w:r>
        <w:rPr>
          <w:rFonts w:ascii="宋体" w:hAnsi="宋体" w:cs="Arial" w:hint="eastAsia"/>
          <w:szCs w:val="21"/>
        </w:rPr>
        <w:t>座</w:t>
      </w:r>
      <w:r>
        <w:rPr>
          <w:rFonts w:ascii="宋体" w:hAnsi="宋体" w:cs="Arial" w:hint="eastAsia"/>
          <w:szCs w:val="21"/>
        </w:rPr>
        <w:t>803</w:t>
      </w:r>
      <w:r>
        <w:rPr>
          <w:rFonts w:ascii="宋体" w:hAnsi="宋体" w:cs="Arial" w:hint="eastAsia"/>
          <w:szCs w:val="21"/>
        </w:rPr>
        <w:t>室</w:t>
      </w:r>
    </w:p>
    <w:p w:rsidR="00E977FF" w:rsidRDefault="005818AA" w:rsidP="00E977FF">
      <w:pPr>
        <w:spacing w:line="440" w:lineRule="exact"/>
        <w:rPr>
          <w:rFonts w:ascii="宋体" w:hAnsi="宋体" w:cs="Arial" w:hint="eastAsia"/>
          <w:szCs w:val="21"/>
        </w:rPr>
      </w:pPr>
      <w:r>
        <w:rPr>
          <w:rFonts w:ascii="宋体" w:hAnsi="宋体" w:cs="Arial" w:hint="eastAsia"/>
          <w:szCs w:val="21"/>
        </w:rPr>
        <w:t>电话：</w:t>
      </w:r>
      <w:r w:rsidR="00E977FF">
        <w:rPr>
          <w:rFonts w:ascii="宋体" w:hAnsi="宋体" w:cs="Arial"/>
          <w:szCs w:val="21"/>
        </w:rPr>
        <w:t>010-</w:t>
      </w:r>
      <w:r w:rsidR="00E977FF">
        <w:rPr>
          <w:rFonts w:ascii="宋体" w:hAnsi="宋体" w:cs="Arial" w:hint="eastAsia"/>
          <w:szCs w:val="21"/>
        </w:rPr>
        <w:t>57094682   程老师</w:t>
      </w:r>
    </w:p>
    <w:p w:rsidR="00727FCE" w:rsidRDefault="00E977FF" w:rsidP="00E977FF">
      <w:pPr>
        <w:spacing w:line="440" w:lineRule="exact"/>
        <w:rPr>
          <w:rFonts w:ascii="宋体" w:hAnsi="宋体" w:cs="Arial"/>
          <w:szCs w:val="21"/>
        </w:rPr>
      </w:pPr>
      <w:r>
        <w:rPr>
          <w:rFonts w:ascii="宋体" w:hAnsi="宋体" w:cs="Arial" w:hint="eastAsia"/>
          <w:szCs w:val="21"/>
        </w:rPr>
        <w:t xml:space="preserve">          56286952   王老师</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网址：</w:t>
      </w:r>
      <w:hyperlink r:id="rId8" w:history="1">
        <w:r>
          <w:rPr>
            <w:rStyle w:val="a5"/>
            <w:rFonts w:ascii="宋体" w:hAnsi="宋体" w:cs="Arial"/>
            <w:szCs w:val="21"/>
          </w:rPr>
          <w:t>http://www.edusunrising.com/</w:t>
        </w:r>
      </w:hyperlink>
      <w:hyperlink r:id="rId9" w:history="1">
        <w:r>
          <w:rPr>
            <w:rStyle w:val="a5"/>
            <w:rFonts w:ascii="宋体" w:hAnsi="宋体" w:cs="Arial" w:hint="eastAsia"/>
            <w:szCs w:val="21"/>
          </w:rPr>
          <w:t>www.omeka.cn</w:t>
        </w:r>
      </w:hyperlink>
    </w:p>
    <w:p w:rsidR="00727FCE" w:rsidRDefault="00727FCE">
      <w:pPr>
        <w:pStyle w:val="1"/>
        <w:spacing w:line="440" w:lineRule="exact"/>
        <w:ind w:firstLineChars="0" w:firstLine="0"/>
        <w:rPr>
          <w:rFonts w:ascii="宋体" w:hAnsi="宋体" w:cs="Arial"/>
          <w:szCs w:val="21"/>
        </w:rPr>
      </w:pPr>
    </w:p>
    <w:p w:rsidR="00727FCE" w:rsidRDefault="005818AA">
      <w:pPr>
        <w:pStyle w:val="1"/>
        <w:numPr>
          <w:ilvl w:val="0"/>
          <w:numId w:val="2"/>
        </w:numPr>
        <w:spacing w:line="440" w:lineRule="exact"/>
        <w:ind w:firstLineChars="0"/>
        <w:rPr>
          <w:rFonts w:ascii="宋体" w:hAnsi="宋体" w:cs="Arial"/>
          <w:b/>
          <w:szCs w:val="21"/>
        </w:rPr>
      </w:pPr>
      <w:r>
        <w:rPr>
          <w:rFonts w:ascii="宋体" w:hAnsi="宋体" w:cs="Arial" w:hint="eastAsia"/>
          <w:b/>
          <w:szCs w:val="21"/>
        </w:rPr>
        <w:t>河南分公司</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地址：郑州市金水区东风路信息学院路明天•财智名座</w:t>
      </w:r>
      <w:r>
        <w:rPr>
          <w:rFonts w:ascii="宋体" w:hAnsi="宋体" w:cs="Arial" w:hint="eastAsia"/>
          <w:szCs w:val="21"/>
        </w:rPr>
        <w:t>15</w:t>
      </w:r>
      <w:r>
        <w:rPr>
          <w:rFonts w:ascii="宋体" w:hAnsi="宋体" w:cs="Arial" w:hint="eastAsia"/>
          <w:szCs w:val="21"/>
        </w:rPr>
        <w:t>楼</w:t>
      </w:r>
      <w:r>
        <w:rPr>
          <w:rFonts w:ascii="宋体" w:hAnsi="宋体" w:cs="Arial" w:hint="eastAsia"/>
          <w:szCs w:val="21"/>
        </w:rPr>
        <w:t>1525</w:t>
      </w:r>
      <w:r>
        <w:rPr>
          <w:rFonts w:ascii="宋体" w:hAnsi="宋体" w:cs="Arial" w:hint="eastAsia"/>
          <w:szCs w:val="21"/>
        </w:rPr>
        <w:t>室</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电话：</w:t>
      </w:r>
      <w:r>
        <w:rPr>
          <w:rFonts w:ascii="宋体" w:hAnsi="宋体" w:cs="Arial" w:hint="eastAsia"/>
          <w:szCs w:val="21"/>
        </w:rPr>
        <w:t>0371-63883206</w:t>
      </w:r>
      <w:r w:rsidR="00E977FF">
        <w:rPr>
          <w:rFonts w:ascii="宋体" w:hAnsi="宋体" w:cs="Arial" w:hint="eastAsia"/>
          <w:szCs w:val="21"/>
        </w:rPr>
        <w:t xml:space="preserve">   宋老师</w:t>
      </w:r>
    </w:p>
    <w:p w:rsidR="00727FCE" w:rsidRDefault="00727FCE">
      <w:pPr>
        <w:pStyle w:val="1"/>
        <w:spacing w:line="440" w:lineRule="exact"/>
        <w:ind w:firstLineChars="0" w:firstLine="0"/>
        <w:rPr>
          <w:rFonts w:ascii="宋体" w:hAnsi="宋体" w:cs="Arial"/>
          <w:szCs w:val="21"/>
        </w:rPr>
      </w:pPr>
    </w:p>
    <w:p w:rsidR="00727FCE" w:rsidRDefault="005818AA">
      <w:pPr>
        <w:pStyle w:val="1"/>
        <w:numPr>
          <w:ilvl w:val="0"/>
          <w:numId w:val="2"/>
        </w:numPr>
        <w:spacing w:line="440" w:lineRule="exact"/>
        <w:ind w:firstLineChars="0"/>
        <w:rPr>
          <w:rFonts w:ascii="宋体" w:hAnsi="宋体" w:cs="Arial"/>
          <w:b/>
          <w:szCs w:val="21"/>
        </w:rPr>
      </w:pPr>
      <w:r>
        <w:rPr>
          <w:rFonts w:ascii="宋体" w:hAnsi="宋体" w:cs="Arial" w:hint="eastAsia"/>
          <w:b/>
          <w:szCs w:val="21"/>
        </w:rPr>
        <w:t>澳大利亚公司</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悉尼办公室</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地址：</w:t>
      </w:r>
      <w:r>
        <w:rPr>
          <w:rFonts w:ascii="宋体" w:hAnsi="宋体" w:cs="Arial"/>
          <w:szCs w:val="21"/>
        </w:rPr>
        <w:t>Suite 13, Level 14, 528 Kent Street, SYDNEY NSW 2000</w:t>
      </w:r>
    </w:p>
    <w:p w:rsidR="00727FCE" w:rsidRDefault="005818AA">
      <w:pPr>
        <w:pStyle w:val="1"/>
        <w:numPr>
          <w:ilvl w:val="0"/>
          <w:numId w:val="2"/>
        </w:numPr>
        <w:spacing w:line="440" w:lineRule="exact"/>
        <w:ind w:firstLineChars="0"/>
        <w:rPr>
          <w:rFonts w:ascii="宋体" w:hAnsi="宋体" w:cs="Arial"/>
          <w:szCs w:val="21"/>
        </w:rPr>
      </w:pPr>
      <w:r>
        <w:rPr>
          <w:rFonts w:ascii="宋体" w:hAnsi="宋体" w:cs="Arial" w:hint="eastAsia"/>
          <w:szCs w:val="21"/>
        </w:rPr>
        <w:t>电话：</w:t>
      </w:r>
      <w:r>
        <w:rPr>
          <w:rFonts w:ascii="宋体" w:hAnsi="宋体" w:cs="Arial" w:hint="eastAsia"/>
          <w:szCs w:val="21"/>
        </w:rPr>
        <w:t>+61-2-80415101</w:t>
      </w:r>
    </w:p>
    <w:p w:rsidR="00727FCE" w:rsidRDefault="00727FCE">
      <w:pPr>
        <w:spacing w:line="360" w:lineRule="auto"/>
        <w:rPr>
          <w:rFonts w:ascii="幼圆" w:eastAsia="幼圆" w:hAnsi="Arial Unicode MS" w:cs="Arial"/>
          <w:sz w:val="24"/>
          <w:szCs w:val="24"/>
        </w:rPr>
      </w:pPr>
      <w:bookmarkStart w:id="0" w:name="_GoBack"/>
      <w:bookmarkEnd w:id="0"/>
    </w:p>
    <w:p w:rsidR="00727FCE" w:rsidRDefault="00727FCE"/>
    <w:p w:rsidR="00727FCE" w:rsidRDefault="00727FCE"/>
    <w:sectPr w:rsidR="00727FCE" w:rsidSect="00727FCE">
      <w:pgSz w:w="11906" w:h="16838"/>
      <w:pgMar w:top="1560" w:right="1800" w:bottom="1440"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8AA" w:rsidRDefault="005818AA" w:rsidP="00E977FF">
      <w:r>
        <w:separator/>
      </w:r>
    </w:p>
  </w:endnote>
  <w:endnote w:type="continuationSeparator" w:id="1">
    <w:p w:rsidR="005818AA" w:rsidRDefault="005818AA" w:rsidP="00E977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8AA" w:rsidRDefault="005818AA" w:rsidP="00E977FF">
      <w:r>
        <w:separator/>
      </w:r>
    </w:p>
  </w:footnote>
  <w:footnote w:type="continuationSeparator" w:id="1">
    <w:p w:rsidR="005818AA" w:rsidRDefault="005818AA" w:rsidP="00E977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3D22AE"/>
    <w:multiLevelType w:val="multilevel"/>
    <w:tmpl w:val="653D22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72A92038"/>
    <w:multiLevelType w:val="multilevel"/>
    <w:tmpl w:val="72A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2DC1"/>
    <w:rsid w:val="00025E30"/>
    <w:rsid w:val="00231473"/>
    <w:rsid w:val="00252BBD"/>
    <w:rsid w:val="003B1807"/>
    <w:rsid w:val="0051613C"/>
    <w:rsid w:val="00535D1F"/>
    <w:rsid w:val="00563319"/>
    <w:rsid w:val="005746B2"/>
    <w:rsid w:val="00576143"/>
    <w:rsid w:val="005818AA"/>
    <w:rsid w:val="00657AEE"/>
    <w:rsid w:val="00666EE1"/>
    <w:rsid w:val="00676354"/>
    <w:rsid w:val="00717F10"/>
    <w:rsid w:val="00727FCE"/>
    <w:rsid w:val="0080485F"/>
    <w:rsid w:val="008470AB"/>
    <w:rsid w:val="00865130"/>
    <w:rsid w:val="00941071"/>
    <w:rsid w:val="00966697"/>
    <w:rsid w:val="009E618B"/>
    <w:rsid w:val="009F0D0E"/>
    <w:rsid w:val="00A12C00"/>
    <w:rsid w:val="00A12DC1"/>
    <w:rsid w:val="00A302E8"/>
    <w:rsid w:val="00B676EE"/>
    <w:rsid w:val="00BE7175"/>
    <w:rsid w:val="00BF1E73"/>
    <w:rsid w:val="00C47291"/>
    <w:rsid w:val="00C477E4"/>
    <w:rsid w:val="00CE67DE"/>
    <w:rsid w:val="00D62FB7"/>
    <w:rsid w:val="00D811F6"/>
    <w:rsid w:val="00D9572E"/>
    <w:rsid w:val="00DA495A"/>
    <w:rsid w:val="00E06E0E"/>
    <w:rsid w:val="00E977FF"/>
    <w:rsid w:val="00EC7356"/>
    <w:rsid w:val="00EE2B1A"/>
    <w:rsid w:val="00F01409"/>
    <w:rsid w:val="00F52A48"/>
    <w:rsid w:val="41B45959"/>
    <w:rsid w:val="524A3A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F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27FCE"/>
    <w:pPr>
      <w:tabs>
        <w:tab w:val="center" w:pos="4153"/>
        <w:tab w:val="right" w:pos="8306"/>
      </w:tabs>
      <w:snapToGrid w:val="0"/>
      <w:jc w:val="left"/>
    </w:pPr>
    <w:rPr>
      <w:sz w:val="18"/>
      <w:szCs w:val="18"/>
    </w:rPr>
  </w:style>
  <w:style w:type="paragraph" w:styleId="a4">
    <w:name w:val="header"/>
    <w:basedOn w:val="a"/>
    <w:link w:val="Char0"/>
    <w:uiPriority w:val="99"/>
    <w:unhideWhenUsed/>
    <w:rsid w:val="00727FCE"/>
    <w:pPr>
      <w:pBdr>
        <w:bottom w:val="single" w:sz="6" w:space="1" w:color="auto"/>
      </w:pBdr>
      <w:tabs>
        <w:tab w:val="center" w:pos="4153"/>
        <w:tab w:val="right" w:pos="8306"/>
      </w:tabs>
      <w:snapToGrid w:val="0"/>
      <w:jc w:val="center"/>
    </w:pPr>
    <w:rPr>
      <w:sz w:val="18"/>
      <w:szCs w:val="18"/>
    </w:rPr>
  </w:style>
  <w:style w:type="character" w:styleId="a5">
    <w:name w:val="Hyperlink"/>
    <w:qFormat/>
    <w:rsid w:val="00727FCE"/>
    <w:rPr>
      <w:rFonts w:cs="Times New Roman"/>
      <w:color w:val="0000FF"/>
      <w:u w:val="single"/>
    </w:rPr>
  </w:style>
  <w:style w:type="character" w:customStyle="1" w:styleId="Char0">
    <w:name w:val="页眉 Char"/>
    <w:basedOn w:val="a0"/>
    <w:link w:val="a4"/>
    <w:uiPriority w:val="99"/>
    <w:semiHidden/>
    <w:rsid w:val="00727FCE"/>
    <w:rPr>
      <w:sz w:val="18"/>
      <w:szCs w:val="18"/>
    </w:rPr>
  </w:style>
  <w:style w:type="character" w:customStyle="1" w:styleId="Char">
    <w:name w:val="页脚 Char"/>
    <w:basedOn w:val="a0"/>
    <w:link w:val="a3"/>
    <w:uiPriority w:val="99"/>
    <w:semiHidden/>
    <w:rsid w:val="00727FCE"/>
    <w:rPr>
      <w:sz w:val="18"/>
      <w:szCs w:val="18"/>
    </w:rPr>
  </w:style>
  <w:style w:type="paragraph" w:customStyle="1" w:styleId="1">
    <w:name w:val="列出段落1"/>
    <w:basedOn w:val="a"/>
    <w:uiPriority w:val="34"/>
    <w:qFormat/>
    <w:rsid w:val="00727FC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edusunris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mek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Words>
  <Characters>1933</Characters>
  <Application>Microsoft Office Word</Application>
  <DocSecurity>0</DocSecurity>
  <Lines>16</Lines>
  <Paragraphs>4</Paragraphs>
  <ScaleCrop>false</ScaleCrop>
  <Company>CHINA</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2016-03-14T08:52:00Z</dcterms:created>
  <dcterms:modified xsi:type="dcterms:W3CDTF">2017-03-31T05:22:00Z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